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8B0" w:rsidRPr="00836589" w:rsidRDefault="00D218B0" w:rsidP="00D218B0">
      <w:pPr>
        <w:jc w:val="center"/>
        <w:rPr>
          <w:sz w:val="28"/>
          <w:szCs w:val="28"/>
        </w:rPr>
      </w:pPr>
      <w:bookmarkStart w:id="0" w:name="_Hlk492299173"/>
      <w:bookmarkStart w:id="1" w:name="_Hlk17904798"/>
      <w:r w:rsidRPr="00836589">
        <w:rPr>
          <w:sz w:val="28"/>
          <w:szCs w:val="28"/>
        </w:rPr>
        <w:t>Муниципальное автономное общеобразовательное учреждение</w:t>
      </w:r>
    </w:p>
    <w:p w:rsidR="00D218B0" w:rsidRPr="00836589" w:rsidRDefault="00D218B0" w:rsidP="00D218B0">
      <w:pPr>
        <w:jc w:val="center"/>
        <w:rPr>
          <w:sz w:val="28"/>
          <w:szCs w:val="28"/>
        </w:rPr>
      </w:pPr>
      <w:r w:rsidRPr="00836589">
        <w:rPr>
          <w:sz w:val="28"/>
          <w:szCs w:val="28"/>
        </w:rPr>
        <w:t>«Средняя общеобразовательная школа №9»</w:t>
      </w:r>
    </w:p>
    <w:p w:rsidR="00D218B0" w:rsidRDefault="00D218B0" w:rsidP="00C46C6C">
      <w:pPr>
        <w:tabs>
          <w:tab w:val="left" w:pos="540"/>
        </w:tabs>
        <w:rPr>
          <w:sz w:val="28"/>
          <w:szCs w:val="28"/>
        </w:rPr>
      </w:pPr>
    </w:p>
    <w:p w:rsidR="002220EB" w:rsidRPr="00836589" w:rsidRDefault="002220EB" w:rsidP="00C46C6C">
      <w:pPr>
        <w:tabs>
          <w:tab w:val="left" w:pos="540"/>
        </w:tabs>
        <w:rPr>
          <w:sz w:val="28"/>
          <w:szCs w:val="28"/>
        </w:rPr>
      </w:pPr>
    </w:p>
    <w:p w:rsidR="002220EB" w:rsidRPr="002220EB" w:rsidRDefault="002220EB" w:rsidP="002220EB">
      <w:pPr>
        <w:tabs>
          <w:tab w:val="left" w:pos="540"/>
        </w:tabs>
      </w:pPr>
      <w:r w:rsidRPr="002220EB">
        <w:t>Рассмотрено педагогическим советом                          Утверждено приказом</w:t>
      </w:r>
      <w:r w:rsidR="001A5043" w:rsidRPr="001A5043">
        <w:t xml:space="preserve"> </w:t>
      </w:r>
      <w:r w:rsidR="001A5043">
        <w:t>по МАОУ СОШ №9</w:t>
      </w:r>
    </w:p>
    <w:p w:rsidR="002220EB" w:rsidRPr="00C96408" w:rsidRDefault="002220EB" w:rsidP="002220EB">
      <w:pPr>
        <w:tabs>
          <w:tab w:val="left" w:pos="540"/>
        </w:tabs>
        <w:rPr>
          <w:b/>
          <w:color w:val="000000" w:themeColor="text1"/>
        </w:rPr>
      </w:pPr>
      <w:r w:rsidRPr="002220EB">
        <w:t>протокол от 2</w:t>
      </w:r>
      <w:r w:rsidR="00D9166A" w:rsidRPr="00D9166A">
        <w:t>9</w:t>
      </w:r>
      <w:r w:rsidRPr="002220EB">
        <w:t>.0</w:t>
      </w:r>
      <w:r w:rsidR="00D9166A" w:rsidRPr="00D9166A">
        <w:t>5</w:t>
      </w:r>
      <w:r w:rsidRPr="002220EB">
        <w:t>.20</w:t>
      </w:r>
      <w:r w:rsidR="00D9166A" w:rsidRPr="00D9166A">
        <w:t>20</w:t>
      </w:r>
      <w:r w:rsidRPr="002220EB">
        <w:t>г. №1</w:t>
      </w:r>
      <w:r w:rsidR="00D9166A" w:rsidRPr="00D9166A">
        <w:t>2</w:t>
      </w:r>
      <w:r w:rsidRPr="002220EB">
        <w:rPr>
          <w:color w:val="000000" w:themeColor="text1"/>
        </w:rPr>
        <w:t xml:space="preserve">                                  </w:t>
      </w:r>
      <w:r>
        <w:rPr>
          <w:color w:val="000000" w:themeColor="text1"/>
        </w:rPr>
        <w:t xml:space="preserve">   </w:t>
      </w:r>
      <w:r w:rsidRPr="002220EB">
        <w:rPr>
          <w:color w:val="000000" w:themeColor="text1"/>
        </w:rPr>
        <w:t xml:space="preserve">      от </w:t>
      </w:r>
      <w:r w:rsidR="00C96408" w:rsidRPr="00C96408">
        <w:rPr>
          <w:color w:val="000000" w:themeColor="text1"/>
        </w:rPr>
        <w:t>30</w:t>
      </w:r>
      <w:r w:rsidRPr="002220EB">
        <w:rPr>
          <w:color w:val="000000" w:themeColor="text1"/>
        </w:rPr>
        <w:t>.0</w:t>
      </w:r>
      <w:r w:rsidR="00C96408" w:rsidRPr="00C96408">
        <w:rPr>
          <w:color w:val="000000" w:themeColor="text1"/>
        </w:rPr>
        <w:t>7</w:t>
      </w:r>
      <w:r w:rsidRPr="002220EB">
        <w:rPr>
          <w:color w:val="000000" w:themeColor="text1"/>
        </w:rPr>
        <w:t>.20</w:t>
      </w:r>
      <w:r w:rsidR="00C96408" w:rsidRPr="00C96408">
        <w:rPr>
          <w:color w:val="000000" w:themeColor="text1"/>
        </w:rPr>
        <w:t>20</w:t>
      </w:r>
      <w:r w:rsidRPr="002220EB">
        <w:rPr>
          <w:color w:val="000000" w:themeColor="text1"/>
        </w:rPr>
        <w:t xml:space="preserve"> г. №</w:t>
      </w:r>
      <w:r w:rsidR="00D9166A" w:rsidRPr="00D9166A">
        <w:rPr>
          <w:color w:val="000000" w:themeColor="text1"/>
        </w:rPr>
        <w:t xml:space="preserve"> </w:t>
      </w:r>
      <w:r w:rsidR="00C96408" w:rsidRPr="00C96408">
        <w:rPr>
          <w:color w:val="000000" w:themeColor="text1"/>
        </w:rPr>
        <w:t>9</w:t>
      </w:r>
      <w:r w:rsidR="00AD35A3">
        <w:rPr>
          <w:color w:val="000000" w:themeColor="text1"/>
        </w:rPr>
        <w:t>1</w:t>
      </w:r>
    </w:p>
    <w:p w:rsidR="002220EB" w:rsidRDefault="002220EB" w:rsidP="002220EB">
      <w:pPr>
        <w:tabs>
          <w:tab w:val="left" w:pos="540"/>
        </w:tabs>
        <w:jc w:val="both"/>
        <w:rPr>
          <w:b/>
          <w:sz w:val="28"/>
        </w:rPr>
      </w:pPr>
    </w:p>
    <w:p w:rsidR="00D218B0" w:rsidRDefault="00D218B0" w:rsidP="00C46C6C">
      <w:pPr>
        <w:tabs>
          <w:tab w:val="left" w:pos="540"/>
        </w:tabs>
      </w:pPr>
    </w:p>
    <w:bookmarkEnd w:id="0"/>
    <w:p w:rsidR="00C46C6C" w:rsidRDefault="00C46C6C" w:rsidP="00C46C6C">
      <w:pPr>
        <w:tabs>
          <w:tab w:val="left" w:pos="540"/>
        </w:tabs>
        <w:jc w:val="both"/>
        <w:rPr>
          <w:b/>
          <w:sz w:val="28"/>
        </w:rPr>
      </w:pPr>
    </w:p>
    <w:p w:rsidR="00C46C6C" w:rsidRDefault="00C46C6C" w:rsidP="00C46C6C">
      <w:pPr>
        <w:tabs>
          <w:tab w:val="left" w:pos="540"/>
        </w:tabs>
        <w:jc w:val="right"/>
        <w:rPr>
          <w:b/>
          <w:sz w:val="28"/>
        </w:rPr>
      </w:pPr>
      <w:r>
        <w:rPr>
          <w:b/>
          <w:sz w:val="28"/>
        </w:rPr>
        <w:tab/>
      </w:r>
      <w:r>
        <w:rPr>
          <w:b/>
          <w:sz w:val="28"/>
        </w:rPr>
        <w:tab/>
      </w:r>
      <w:r>
        <w:rPr>
          <w:b/>
          <w:sz w:val="28"/>
        </w:rPr>
        <w:tab/>
      </w: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C46C6C" w:rsidRDefault="00C46C6C" w:rsidP="00C46C6C">
      <w:pPr>
        <w:tabs>
          <w:tab w:val="left" w:pos="540"/>
        </w:tabs>
        <w:jc w:val="both"/>
        <w:rPr>
          <w:b/>
          <w:sz w:val="28"/>
        </w:rPr>
      </w:pPr>
    </w:p>
    <w:p w:rsidR="0097323F" w:rsidRDefault="00C46C6C" w:rsidP="00C46C6C">
      <w:pPr>
        <w:pStyle w:val="6"/>
        <w:jc w:val="center"/>
        <w:rPr>
          <w:sz w:val="40"/>
        </w:rPr>
      </w:pPr>
      <w:r>
        <w:rPr>
          <w:sz w:val="40"/>
        </w:rPr>
        <w:t>Учебный план</w:t>
      </w:r>
      <w:r w:rsidR="00836589">
        <w:rPr>
          <w:sz w:val="40"/>
        </w:rPr>
        <w:t xml:space="preserve"> </w:t>
      </w:r>
    </w:p>
    <w:p w:rsidR="00C46C6C" w:rsidRDefault="0097323F" w:rsidP="00C46C6C">
      <w:pPr>
        <w:pStyle w:val="6"/>
        <w:jc w:val="center"/>
        <w:rPr>
          <w:sz w:val="40"/>
        </w:rPr>
      </w:pPr>
      <w:r>
        <w:rPr>
          <w:sz w:val="40"/>
        </w:rPr>
        <w:t xml:space="preserve">на уровень </w:t>
      </w:r>
      <w:r w:rsidR="00836589">
        <w:rPr>
          <w:sz w:val="40"/>
        </w:rPr>
        <w:t>начального общего образования</w:t>
      </w:r>
    </w:p>
    <w:p w:rsidR="00C46C6C" w:rsidRDefault="00C46C6C" w:rsidP="00C46C6C">
      <w:pPr>
        <w:jc w:val="center"/>
        <w:rPr>
          <w:sz w:val="16"/>
        </w:rPr>
      </w:pPr>
    </w:p>
    <w:p w:rsidR="00C46C6C" w:rsidRDefault="00C46C6C" w:rsidP="00C46C6C">
      <w:pPr>
        <w:tabs>
          <w:tab w:val="left" w:pos="540"/>
        </w:tabs>
        <w:jc w:val="center"/>
        <w:rPr>
          <w:b/>
          <w:sz w:val="40"/>
        </w:rPr>
      </w:pPr>
      <w:r>
        <w:rPr>
          <w:b/>
          <w:sz w:val="40"/>
        </w:rPr>
        <w:t>20</w:t>
      </w:r>
      <w:r w:rsidR="00D9166A" w:rsidRPr="00226402">
        <w:rPr>
          <w:b/>
          <w:sz w:val="40"/>
        </w:rPr>
        <w:t>20</w:t>
      </w:r>
      <w:r>
        <w:rPr>
          <w:b/>
          <w:sz w:val="40"/>
        </w:rPr>
        <w:t xml:space="preserve"> – 20</w:t>
      </w:r>
      <w:r w:rsidR="007D5E9D">
        <w:rPr>
          <w:b/>
          <w:sz w:val="40"/>
        </w:rPr>
        <w:t>2</w:t>
      </w:r>
      <w:r w:rsidR="00D9166A" w:rsidRPr="00226402">
        <w:rPr>
          <w:b/>
          <w:sz w:val="40"/>
        </w:rPr>
        <w:t>1</w:t>
      </w:r>
      <w:r>
        <w:rPr>
          <w:b/>
          <w:sz w:val="40"/>
        </w:rPr>
        <w:t xml:space="preserve"> учебный год</w:t>
      </w:r>
    </w:p>
    <w:p w:rsidR="003A616A" w:rsidRDefault="003A616A" w:rsidP="00C46C6C">
      <w:pPr>
        <w:tabs>
          <w:tab w:val="left" w:pos="540"/>
        </w:tabs>
        <w:jc w:val="center"/>
        <w:rPr>
          <w:b/>
          <w:sz w:val="40"/>
        </w:rPr>
      </w:pPr>
    </w:p>
    <w:p w:rsidR="003A616A" w:rsidRPr="003A616A" w:rsidRDefault="00D9166A" w:rsidP="003A616A">
      <w:pPr>
        <w:rPr>
          <w:bCs/>
          <w:sz w:val="28"/>
          <w:szCs w:val="28"/>
        </w:rPr>
      </w:pPr>
      <w:r w:rsidRPr="003A616A">
        <w:rPr>
          <w:bCs/>
          <w:sz w:val="28"/>
          <w:szCs w:val="28"/>
        </w:rPr>
        <w:t>(приложение к основной образовательной программе начального общего образования, утверждённой</w:t>
      </w:r>
      <w:r w:rsidR="003A616A" w:rsidRPr="003A616A">
        <w:rPr>
          <w:bCs/>
          <w:sz w:val="28"/>
          <w:szCs w:val="28"/>
        </w:rPr>
        <w:t xml:space="preserve"> приказом директора Муниципального автономного общеобразовательного учреждения «Средняя общеобразовательная школа №9»</w:t>
      </w:r>
    </w:p>
    <w:p w:rsidR="003A616A" w:rsidRPr="003A616A" w:rsidRDefault="003A616A" w:rsidP="003A616A">
      <w:pPr>
        <w:rPr>
          <w:bCs/>
          <w:sz w:val="28"/>
          <w:szCs w:val="28"/>
        </w:rPr>
      </w:pPr>
      <w:r w:rsidRPr="003A616A">
        <w:rPr>
          <w:bCs/>
          <w:sz w:val="28"/>
          <w:szCs w:val="28"/>
        </w:rPr>
        <w:t>от 18.05.2015г. №104)</w:t>
      </w:r>
    </w:p>
    <w:p w:rsidR="00D9166A" w:rsidRPr="00D9166A" w:rsidRDefault="00D9166A"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b/>
          <w:sz w:val="40"/>
        </w:rPr>
      </w:pPr>
    </w:p>
    <w:p w:rsidR="00C46C6C" w:rsidRDefault="00C46C6C" w:rsidP="00C46C6C">
      <w:pPr>
        <w:tabs>
          <w:tab w:val="left" w:pos="540"/>
        </w:tabs>
        <w:jc w:val="center"/>
        <w:rPr>
          <w:sz w:val="28"/>
          <w:szCs w:val="28"/>
        </w:rPr>
      </w:pPr>
    </w:p>
    <w:p w:rsidR="00C46C6C" w:rsidRDefault="00C46C6C" w:rsidP="00C46C6C">
      <w:pPr>
        <w:tabs>
          <w:tab w:val="left" w:pos="540"/>
        </w:tabs>
        <w:jc w:val="center"/>
        <w:rPr>
          <w:sz w:val="28"/>
          <w:szCs w:val="28"/>
        </w:rPr>
      </w:pPr>
      <w:r>
        <w:rPr>
          <w:sz w:val="28"/>
          <w:szCs w:val="28"/>
        </w:rPr>
        <w:t xml:space="preserve"> </w:t>
      </w:r>
      <w:r w:rsidRPr="00216F0C">
        <w:rPr>
          <w:b/>
          <w:sz w:val="28"/>
          <w:szCs w:val="28"/>
        </w:rPr>
        <w:t>Первоуральск</w:t>
      </w:r>
      <w:r w:rsidR="003E5503">
        <w:rPr>
          <w:b/>
          <w:sz w:val="28"/>
          <w:szCs w:val="28"/>
        </w:rPr>
        <w:t xml:space="preserve"> 20</w:t>
      </w:r>
      <w:r w:rsidR="00D9166A" w:rsidRPr="00D9166A">
        <w:rPr>
          <w:b/>
          <w:sz w:val="28"/>
          <w:szCs w:val="28"/>
        </w:rPr>
        <w:t>20</w:t>
      </w:r>
      <w:r w:rsidR="00C3484B">
        <w:rPr>
          <w:b/>
          <w:sz w:val="28"/>
          <w:szCs w:val="28"/>
        </w:rPr>
        <w:t>г.</w:t>
      </w:r>
    </w:p>
    <w:bookmarkEnd w:id="1"/>
    <w:p w:rsidR="00836589" w:rsidRPr="00072CBA" w:rsidRDefault="00C46C6C" w:rsidP="00836589">
      <w:pPr>
        <w:pStyle w:val="7"/>
        <w:ind w:firstLine="567"/>
        <w:jc w:val="center"/>
        <w:rPr>
          <w:b/>
        </w:rPr>
      </w:pPr>
      <w:r w:rsidRPr="00072CBA">
        <w:rPr>
          <w:b/>
        </w:rPr>
        <w:lastRenderedPageBreak/>
        <w:t>Пояснительная записка</w:t>
      </w:r>
      <w:r w:rsidR="00117FA6" w:rsidRPr="00072CBA">
        <w:rPr>
          <w:b/>
        </w:rPr>
        <w:t>.</w:t>
      </w:r>
    </w:p>
    <w:p w:rsidR="00FF4AAB" w:rsidRPr="00072CBA" w:rsidRDefault="00C46C6C" w:rsidP="009452E2">
      <w:pPr>
        <w:jc w:val="both"/>
      </w:pPr>
      <w:r w:rsidRPr="00072CBA">
        <w:t xml:space="preserve">Учебный план </w:t>
      </w:r>
      <w:r w:rsidR="00836589" w:rsidRPr="00072CBA">
        <w:t>начального общего образования Муниципального автономного общеобразовательного учреждения</w:t>
      </w:r>
      <w:r w:rsidR="00D21DCD" w:rsidRPr="00072CBA">
        <w:t xml:space="preserve"> </w:t>
      </w:r>
      <w:r w:rsidR="00836589" w:rsidRPr="00072CBA">
        <w:t>«Средняя общеобразовательная школа №9»</w:t>
      </w:r>
      <w:r w:rsidR="009452E2">
        <w:t xml:space="preserve"> </w:t>
      </w:r>
      <w:r w:rsidR="00D21DCD" w:rsidRPr="00072CBA">
        <w:t xml:space="preserve">(далее </w:t>
      </w:r>
      <w:r w:rsidRPr="00072CBA">
        <w:t>М</w:t>
      </w:r>
      <w:r w:rsidR="007426EB" w:rsidRPr="00072CBA">
        <w:t>А</w:t>
      </w:r>
      <w:r w:rsidRPr="00072CBA">
        <w:t>ОУ СОШ № 9</w:t>
      </w:r>
      <w:r w:rsidR="00D21DCD" w:rsidRPr="00072CBA">
        <w:t>)</w:t>
      </w:r>
      <w:r w:rsidRPr="00072CBA">
        <w:t xml:space="preserve"> – нормативный документ образовательного учреждения, который </w:t>
      </w:r>
      <w:r w:rsidR="006F6205" w:rsidRPr="00072CBA">
        <w:t xml:space="preserve">определяет перечень, трудоёмкость, последовательность и распределение по </w:t>
      </w:r>
      <w:r w:rsidR="00587B7D" w:rsidRPr="00072CBA">
        <w:t>периодам обучения</w:t>
      </w:r>
      <w:r w:rsidRPr="00072CBA">
        <w:t xml:space="preserve"> учебных предметов</w:t>
      </w:r>
      <w:r w:rsidR="00587B7D" w:rsidRPr="00072CBA">
        <w:t xml:space="preserve">, курсов, </w:t>
      </w:r>
      <w:r w:rsidR="00D21DCD" w:rsidRPr="00072CBA">
        <w:t xml:space="preserve">дисциплин (модулей), практики, иных видов учебной деятельности учащихся, </w:t>
      </w:r>
      <w:r w:rsidR="00587B7D" w:rsidRPr="00072CBA">
        <w:t>формы промежуточной аттестации обучающихся</w:t>
      </w:r>
      <w:r w:rsidRPr="00072CBA">
        <w:t xml:space="preserve">. </w:t>
      </w:r>
    </w:p>
    <w:p w:rsidR="00C46C6C" w:rsidRPr="00072CBA" w:rsidRDefault="00C46C6C" w:rsidP="002951A5">
      <w:pPr>
        <w:ind w:firstLine="567"/>
        <w:jc w:val="both"/>
      </w:pPr>
      <w:r w:rsidRPr="00072CBA">
        <w:t>Учебный план М</w:t>
      </w:r>
      <w:r w:rsidR="007426EB" w:rsidRPr="00072CBA">
        <w:t>А</w:t>
      </w:r>
      <w:r w:rsidRPr="00072CBA">
        <w:t xml:space="preserve">ОУ СОШ № 9, реализующий программы начального общего образования, </w:t>
      </w:r>
      <w:r w:rsidR="00F67291" w:rsidRPr="00072CBA">
        <w:t xml:space="preserve">является разделом основной образовательной программы, </w:t>
      </w:r>
      <w:r w:rsidRPr="00072CBA">
        <w:t>составлен с учетом потребностей всех субъектов образовательного процесса и разработан в соответствии со следующими нормативными документами, определяющими содержание</w:t>
      </w:r>
      <w:r w:rsidR="000F1B22" w:rsidRPr="00072CBA">
        <w:t xml:space="preserve"> </w:t>
      </w:r>
      <w:r w:rsidRPr="00072CBA">
        <w:t xml:space="preserve"> общего образования:</w:t>
      </w:r>
    </w:p>
    <w:p w:rsidR="00B40064" w:rsidRPr="00072CBA" w:rsidRDefault="00B40064" w:rsidP="002951A5">
      <w:pPr>
        <w:ind w:left="-284" w:firstLine="567"/>
        <w:jc w:val="both"/>
      </w:pPr>
      <w:r w:rsidRPr="00072CBA">
        <w:t>Федеральный Закон от 29.12.2012 № 273-ФЗ «Об образовании в Российской Федерации»;</w:t>
      </w:r>
    </w:p>
    <w:p w:rsidR="00B40064" w:rsidRPr="00072CBA" w:rsidRDefault="00B40064" w:rsidP="002951A5">
      <w:pPr>
        <w:ind w:left="-284" w:firstLine="567"/>
        <w:jc w:val="both"/>
      </w:pPr>
      <w:r w:rsidRPr="00072CBA">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072CBA">
        <w:rPr>
          <w:shd w:val="clear" w:color="auto" w:fill="FFFFFF"/>
        </w:rPr>
        <w:t>(ред. от 31.12.2015</w:t>
      </w:r>
      <w:r w:rsidR="006751EB" w:rsidRPr="00072CBA">
        <w:rPr>
          <w:shd w:val="clear" w:color="auto" w:fill="FFFFFF"/>
        </w:rPr>
        <w:t xml:space="preserve"> №1576</w:t>
      </w:r>
      <w:r w:rsidRPr="00072CBA">
        <w:rPr>
          <w:shd w:val="clear" w:color="auto" w:fill="FFFFFF"/>
        </w:rPr>
        <w:t>)</w:t>
      </w:r>
      <w:r w:rsidRPr="00072CBA">
        <w:t xml:space="preserve"> (далее – ФГОС НОО);</w:t>
      </w:r>
    </w:p>
    <w:p w:rsidR="00B40064" w:rsidRPr="00072CBA" w:rsidRDefault="00B40064" w:rsidP="002951A5">
      <w:pPr>
        <w:ind w:left="-284" w:firstLine="567"/>
        <w:jc w:val="both"/>
        <w:rPr>
          <w:bCs/>
          <w:shd w:val="clear" w:color="auto" w:fill="FFFFFF"/>
        </w:rPr>
      </w:pPr>
      <w:r w:rsidRPr="00072CBA">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 от </w:t>
      </w:r>
      <w:r w:rsidRPr="00072CBA">
        <w:rPr>
          <w:bCs/>
          <w:shd w:val="clear" w:color="auto" w:fill="FFFFFF"/>
        </w:rPr>
        <w:t>13.12. 2013 г., 28.05.2014г., 17.07.2015г., 01.03.2019г., 10.06.2019г.;</w:t>
      </w:r>
    </w:p>
    <w:p w:rsidR="00B40064" w:rsidRPr="00072CBA" w:rsidRDefault="00B40064" w:rsidP="002951A5">
      <w:pPr>
        <w:ind w:left="-284" w:firstLine="567"/>
        <w:jc w:val="both"/>
      </w:pPr>
      <w:r w:rsidRPr="00072CBA">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B40064" w:rsidRPr="00072CBA" w:rsidRDefault="00B40064" w:rsidP="002951A5">
      <w:pPr>
        <w:ind w:left="-284" w:firstLine="567"/>
        <w:jc w:val="both"/>
      </w:pPr>
      <w:r w:rsidRPr="00072CBA">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28.12.2018 № 345 с изм. от 08.05.2019г. №233;</w:t>
      </w:r>
    </w:p>
    <w:p w:rsidR="00B40064" w:rsidRPr="00072CBA" w:rsidRDefault="00B40064" w:rsidP="002951A5">
      <w:pPr>
        <w:ind w:left="-284" w:firstLine="567"/>
        <w:jc w:val="both"/>
      </w:pPr>
      <w:r w:rsidRPr="00072CBA">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B40064" w:rsidRPr="00072CBA" w:rsidRDefault="00B40064" w:rsidP="002951A5">
      <w:pPr>
        <w:shd w:val="clear" w:color="auto" w:fill="FFFFFF"/>
        <w:ind w:left="-284" w:firstLine="567"/>
        <w:jc w:val="both"/>
        <w:textAlignment w:val="baseline"/>
        <w:outlineLvl w:val="0"/>
        <w:rPr>
          <w:bCs/>
          <w:spacing w:val="2"/>
          <w:kern w:val="36"/>
          <w:u w:val="single"/>
        </w:rPr>
      </w:pPr>
      <w:r w:rsidRPr="00072CBA">
        <w:rPr>
          <w:bCs/>
          <w:spacing w:val="2"/>
          <w:kern w:val="36"/>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 </w:t>
      </w:r>
      <w:r w:rsidRPr="00072CBA">
        <w:rPr>
          <w:bCs/>
          <w:spacing w:val="2"/>
          <w:kern w:val="36"/>
          <w:u w:val="single"/>
        </w:rPr>
        <w:t>(для общеобразовательных организаций, реализующих обучение на дому);</w:t>
      </w:r>
    </w:p>
    <w:p w:rsidR="00B40064" w:rsidRPr="00072CBA" w:rsidRDefault="00B40064" w:rsidP="002951A5">
      <w:pPr>
        <w:widowControl w:val="0"/>
        <w:autoSpaceDE w:val="0"/>
        <w:autoSpaceDN w:val="0"/>
        <w:adjustRightInd w:val="0"/>
        <w:ind w:left="-284" w:firstLine="540"/>
        <w:jc w:val="both"/>
      </w:pPr>
      <w:r w:rsidRPr="00072CBA">
        <w:t xml:space="preserve">Письмо Министерства образования и науки Российской Федерации от 28.12.2011 № 19-337 «О введении третьего часа физической культуры»;  </w:t>
      </w:r>
    </w:p>
    <w:p w:rsidR="00B40064" w:rsidRPr="00072CBA" w:rsidRDefault="00B40064" w:rsidP="002951A5">
      <w:pPr>
        <w:tabs>
          <w:tab w:val="left" w:pos="284"/>
          <w:tab w:val="left" w:pos="993"/>
        </w:tabs>
        <w:ind w:left="-284" w:firstLine="539"/>
        <w:jc w:val="both"/>
      </w:pPr>
      <w:r w:rsidRPr="00072CBA">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40064" w:rsidRPr="00072CBA" w:rsidRDefault="00B40064" w:rsidP="002951A5">
      <w:pPr>
        <w:tabs>
          <w:tab w:val="left" w:pos="284"/>
          <w:tab w:val="left" w:pos="993"/>
        </w:tabs>
        <w:ind w:left="-284" w:firstLine="539"/>
        <w:jc w:val="both"/>
      </w:pPr>
      <w:r w:rsidRPr="00072CBA">
        <w:t>Письмо Федеральной службы по надзору в сфере образования и науки от 20.06.2018 № 05-192 «Об изучении родных языков из числа языков народов Российской Федерации»;</w:t>
      </w:r>
    </w:p>
    <w:p w:rsidR="00B40064" w:rsidRPr="00072CBA" w:rsidRDefault="00B40064" w:rsidP="002951A5">
      <w:pPr>
        <w:shd w:val="clear" w:color="auto" w:fill="FFFFFF"/>
        <w:ind w:left="-284" w:firstLine="567"/>
        <w:jc w:val="both"/>
        <w:textAlignment w:val="baseline"/>
        <w:outlineLvl w:val="0"/>
      </w:pPr>
      <w:r w:rsidRPr="00072CBA">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размещена в реестре примерных основных общеобразовательных;</w:t>
      </w:r>
    </w:p>
    <w:p w:rsidR="00B40064" w:rsidRPr="00072CBA" w:rsidRDefault="00B40064" w:rsidP="002951A5">
      <w:pPr>
        <w:shd w:val="clear" w:color="auto" w:fill="FFFFFF"/>
        <w:ind w:left="-284" w:firstLine="567"/>
        <w:jc w:val="both"/>
        <w:textAlignment w:val="baseline"/>
        <w:outlineLvl w:val="0"/>
        <w:rPr>
          <w:bCs/>
          <w:spacing w:val="2"/>
          <w:kern w:val="36"/>
        </w:rPr>
      </w:pPr>
      <w:r w:rsidRPr="00072CBA">
        <w:t>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B40064" w:rsidRPr="00072CBA" w:rsidRDefault="00B40064" w:rsidP="002951A5">
      <w:pPr>
        <w:ind w:firstLine="567"/>
        <w:jc w:val="both"/>
      </w:pPr>
    </w:p>
    <w:p w:rsidR="00B721CA" w:rsidRPr="00072CBA" w:rsidRDefault="00B721CA" w:rsidP="00072CBA">
      <w:pPr>
        <w:autoSpaceDE w:val="0"/>
        <w:autoSpaceDN w:val="0"/>
        <w:adjustRightInd w:val="0"/>
        <w:ind w:firstLine="567"/>
        <w:jc w:val="center"/>
        <w:rPr>
          <w:rFonts w:eastAsiaTheme="minorHAnsi"/>
          <w:color w:val="000000"/>
          <w:lang w:eastAsia="en-US"/>
        </w:rPr>
      </w:pPr>
      <w:r w:rsidRPr="00072CBA">
        <w:rPr>
          <w:rFonts w:eastAsiaTheme="minorHAnsi"/>
          <w:b/>
          <w:bCs/>
          <w:color w:val="000000"/>
          <w:lang w:eastAsia="en-US"/>
        </w:rPr>
        <w:t>Режим функционирования МАОУ СОШ №9</w:t>
      </w:r>
    </w:p>
    <w:p w:rsidR="00B721CA" w:rsidRPr="00072CBA" w:rsidRDefault="00B721CA" w:rsidP="002951A5">
      <w:pPr>
        <w:autoSpaceDE w:val="0"/>
        <w:autoSpaceDN w:val="0"/>
        <w:adjustRightInd w:val="0"/>
        <w:ind w:firstLine="567"/>
        <w:jc w:val="both"/>
        <w:rPr>
          <w:rFonts w:eastAsiaTheme="minorHAnsi"/>
          <w:color w:val="000000"/>
          <w:lang w:eastAsia="en-US"/>
        </w:rPr>
      </w:pPr>
      <w:r w:rsidRPr="00072CBA">
        <w:rPr>
          <w:rFonts w:eastAsiaTheme="minorHAnsi"/>
          <w:color w:val="000000"/>
          <w:lang w:eastAsia="en-US"/>
        </w:rPr>
        <w:t xml:space="preserve">Организация образовательной деятельности регламентируется календарным учебным графиком, расписанием занятий, которые разрабатываются и утверждаются Образовательным учреждением самостоятельно. </w:t>
      </w:r>
    </w:p>
    <w:p w:rsidR="00B721CA" w:rsidRPr="00072CBA" w:rsidRDefault="00B721CA" w:rsidP="002951A5">
      <w:pPr>
        <w:autoSpaceDE w:val="0"/>
        <w:autoSpaceDN w:val="0"/>
        <w:adjustRightInd w:val="0"/>
        <w:jc w:val="both"/>
        <w:rPr>
          <w:rFonts w:eastAsiaTheme="minorHAnsi"/>
          <w:color w:val="000000"/>
          <w:lang w:eastAsia="en-US"/>
        </w:rPr>
      </w:pPr>
      <w:r w:rsidRPr="00072CBA">
        <w:rPr>
          <w:rFonts w:eastAsiaTheme="minorHAnsi"/>
          <w:color w:val="000000"/>
          <w:lang w:eastAsia="en-US"/>
        </w:rPr>
        <w:t xml:space="preserve">Режим функционирования устанавливается в соответствии с </w:t>
      </w:r>
      <w:proofErr w:type="spellStart"/>
      <w:r w:rsidRPr="00072CBA">
        <w:rPr>
          <w:rFonts w:eastAsiaTheme="minorHAnsi"/>
          <w:color w:val="000000"/>
          <w:lang w:eastAsia="en-US"/>
        </w:rPr>
        <w:t>Санитарно</w:t>
      </w:r>
      <w:proofErr w:type="spellEnd"/>
      <w:r w:rsidRPr="00072CBA">
        <w:rPr>
          <w:rFonts w:eastAsiaTheme="minorHAnsi"/>
          <w:color w:val="000000"/>
          <w:lang w:eastAsia="en-US"/>
        </w:rPr>
        <w:t xml:space="preserve"> – эпидемиологическими правилами и нормативами (СанПиН 2.4.2.2821-10 в ред. изменений №1 от 29.06.2011 №85, изменений №2 от 25.12.2013 № 72, изменений № 3 от 24.11.2015 № 81), Уставом МАОУ СОШ№9, правилами внутреннего распорядка. </w:t>
      </w:r>
    </w:p>
    <w:p w:rsidR="008E723E" w:rsidRDefault="009C6E93" w:rsidP="002951A5">
      <w:pPr>
        <w:ind w:firstLine="567"/>
        <w:jc w:val="both"/>
        <w:rPr>
          <w:rFonts w:eastAsiaTheme="minorHAnsi"/>
          <w:color w:val="000000"/>
          <w:lang w:eastAsia="en-US"/>
        </w:rPr>
      </w:pPr>
      <w:r>
        <w:rPr>
          <w:rFonts w:eastAsiaTheme="minorHAnsi"/>
          <w:color w:val="000000"/>
          <w:lang w:eastAsia="en-US"/>
        </w:rPr>
        <w:t>Продолжительность учебной недели составляет: 5 дней для 1-4 классов.</w:t>
      </w:r>
    </w:p>
    <w:p w:rsidR="00917715" w:rsidRDefault="00917715" w:rsidP="002951A5">
      <w:pPr>
        <w:ind w:firstLine="567"/>
        <w:jc w:val="both"/>
        <w:rPr>
          <w:rFonts w:eastAsiaTheme="minorHAnsi"/>
          <w:color w:val="000000"/>
          <w:lang w:eastAsia="en-US"/>
        </w:rPr>
      </w:pPr>
      <w:r>
        <w:rPr>
          <w:rFonts w:eastAsiaTheme="minorHAnsi"/>
          <w:color w:val="000000"/>
          <w:lang w:eastAsia="en-US"/>
        </w:rPr>
        <w:t>Предельно допустимая аудиторная учебная нагрузка при 5-ти дневной учебной неделе в год:</w:t>
      </w:r>
    </w:p>
    <w:tbl>
      <w:tblPr>
        <w:tblStyle w:val="ad"/>
        <w:tblW w:w="0" w:type="auto"/>
        <w:tblLook w:val="04A0" w:firstRow="1" w:lastRow="0" w:firstColumn="1" w:lastColumn="0" w:noHBand="0" w:noVBand="1"/>
      </w:tblPr>
      <w:tblGrid>
        <w:gridCol w:w="2534"/>
        <w:gridCol w:w="2534"/>
        <w:gridCol w:w="2534"/>
        <w:gridCol w:w="2535"/>
      </w:tblGrid>
      <w:tr w:rsidR="00917715" w:rsidTr="00917715">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Класс</w:t>
            </w:r>
          </w:p>
        </w:tc>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Часы в неделю</w:t>
            </w:r>
          </w:p>
        </w:tc>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Недель за год</w:t>
            </w:r>
          </w:p>
        </w:tc>
        <w:tc>
          <w:tcPr>
            <w:tcW w:w="2535" w:type="dxa"/>
          </w:tcPr>
          <w:p w:rsidR="00917715" w:rsidRDefault="00917715" w:rsidP="009C6E93">
            <w:pPr>
              <w:jc w:val="center"/>
              <w:rPr>
                <w:rFonts w:eastAsiaTheme="minorHAnsi"/>
                <w:color w:val="000000"/>
                <w:lang w:eastAsia="en-US"/>
              </w:rPr>
            </w:pPr>
            <w:r>
              <w:rPr>
                <w:rFonts w:eastAsiaTheme="minorHAnsi"/>
                <w:color w:val="000000"/>
                <w:lang w:eastAsia="en-US"/>
              </w:rPr>
              <w:t>Часы за год</w:t>
            </w:r>
          </w:p>
        </w:tc>
      </w:tr>
      <w:tr w:rsidR="00917715" w:rsidTr="00917715">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1</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21</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33</w:t>
            </w:r>
          </w:p>
        </w:tc>
        <w:tc>
          <w:tcPr>
            <w:tcW w:w="2535" w:type="dxa"/>
          </w:tcPr>
          <w:p w:rsidR="00917715" w:rsidRDefault="009C6E93" w:rsidP="009C6E93">
            <w:pPr>
              <w:jc w:val="center"/>
              <w:rPr>
                <w:rFonts w:eastAsiaTheme="minorHAnsi"/>
                <w:color w:val="000000"/>
                <w:lang w:eastAsia="en-US"/>
              </w:rPr>
            </w:pPr>
            <w:r>
              <w:rPr>
                <w:rFonts w:eastAsiaTheme="minorHAnsi"/>
                <w:color w:val="000000"/>
                <w:lang w:eastAsia="en-US"/>
              </w:rPr>
              <w:t>693</w:t>
            </w:r>
          </w:p>
        </w:tc>
      </w:tr>
      <w:tr w:rsidR="00917715" w:rsidTr="00917715">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2</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23</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34</w:t>
            </w:r>
          </w:p>
        </w:tc>
        <w:tc>
          <w:tcPr>
            <w:tcW w:w="2535" w:type="dxa"/>
          </w:tcPr>
          <w:p w:rsidR="00917715" w:rsidRDefault="009C6E93" w:rsidP="009C6E93">
            <w:pPr>
              <w:jc w:val="center"/>
              <w:rPr>
                <w:rFonts w:eastAsiaTheme="minorHAnsi"/>
                <w:color w:val="000000"/>
                <w:lang w:eastAsia="en-US"/>
              </w:rPr>
            </w:pPr>
            <w:r>
              <w:rPr>
                <w:rFonts w:eastAsiaTheme="minorHAnsi"/>
                <w:color w:val="000000"/>
                <w:lang w:eastAsia="en-US"/>
              </w:rPr>
              <w:t>782</w:t>
            </w:r>
          </w:p>
        </w:tc>
      </w:tr>
      <w:tr w:rsidR="00917715" w:rsidTr="00917715">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3</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23</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34</w:t>
            </w:r>
          </w:p>
        </w:tc>
        <w:tc>
          <w:tcPr>
            <w:tcW w:w="2535" w:type="dxa"/>
          </w:tcPr>
          <w:p w:rsidR="00917715" w:rsidRDefault="009C6E93" w:rsidP="009C6E93">
            <w:pPr>
              <w:jc w:val="center"/>
              <w:rPr>
                <w:rFonts w:eastAsiaTheme="minorHAnsi"/>
                <w:color w:val="000000"/>
                <w:lang w:eastAsia="en-US"/>
              </w:rPr>
            </w:pPr>
            <w:r>
              <w:rPr>
                <w:rFonts w:eastAsiaTheme="minorHAnsi"/>
                <w:color w:val="000000"/>
                <w:lang w:eastAsia="en-US"/>
              </w:rPr>
              <w:t>782</w:t>
            </w:r>
          </w:p>
        </w:tc>
      </w:tr>
      <w:tr w:rsidR="00917715" w:rsidTr="00917715">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4</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23</w:t>
            </w:r>
          </w:p>
        </w:tc>
        <w:tc>
          <w:tcPr>
            <w:tcW w:w="2534" w:type="dxa"/>
          </w:tcPr>
          <w:p w:rsidR="00917715" w:rsidRDefault="009C6E93" w:rsidP="009C6E93">
            <w:pPr>
              <w:jc w:val="center"/>
              <w:rPr>
                <w:rFonts w:eastAsiaTheme="minorHAnsi"/>
                <w:color w:val="000000"/>
                <w:lang w:eastAsia="en-US"/>
              </w:rPr>
            </w:pPr>
            <w:r>
              <w:rPr>
                <w:rFonts w:eastAsiaTheme="minorHAnsi"/>
                <w:color w:val="000000"/>
                <w:lang w:eastAsia="en-US"/>
              </w:rPr>
              <w:t>34</w:t>
            </w:r>
          </w:p>
        </w:tc>
        <w:tc>
          <w:tcPr>
            <w:tcW w:w="2535" w:type="dxa"/>
          </w:tcPr>
          <w:p w:rsidR="00917715" w:rsidRDefault="009C6E93" w:rsidP="009C6E93">
            <w:pPr>
              <w:jc w:val="center"/>
              <w:rPr>
                <w:rFonts w:eastAsiaTheme="minorHAnsi"/>
                <w:color w:val="000000"/>
                <w:lang w:eastAsia="en-US"/>
              </w:rPr>
            </w:pPr>
            <w:r>
              <w:rPr>
                <w:rFonts w:eastAsiaTheme="minorHAnsi"/>
                <w:color w:val="000000"/>
                <w:lang w:eastAsia="en-US"/>
              </w:rPr>
              <w:t>782</w:t>
            </w:r>
          </w:p>
        </w:tc>
      </w:tr>
      <w:tr w:rsidR="00917715" w:rsidTr="00917715">
        <w:tc>
          <w:tcPr>
            <w:tcW w:w="2534" w:type="dxa"/>
          </w:tcPr>
          <w:p w:rsidR="00917715" w:rsidRDefault="00917715" w:rsidP="009C6E93">
            <w:pPr>
              <w:jc w:val="center"/>
              <w:rPr>
                <w:rFonts w:eastAsiaTheme="minorHAnsi"/>
                <w:color w:val="000000"/>
                <w:lang w:eastAsia="en-US"/>
              </w:rPr>
            </w:pPr>
            <w:r>
              <w:rPr>
                <w:rFonts w:eastAsiaTheme="minorHAnsi"/>
                <w:color w:val="000000"/>
                <w:lang w:eastAsia="en-US"/>
              </w:rPr>
              <w:t>Итого НОО</w:t>
            </w:r>
          </w:p>
        </w:tc>
        <w:tc>
          <w:tcPr>
            <w:tcW w:w="2534" w:type="dxa"/>
          </w:tcPr>
          <w:p w:rsidR="00917715" w:rsidRDefault="00917715" w:rsidP="009C6E93">
            <w:pPr>
              <w:jc w:val="center"/>
              <w:rPr>
                <w:rFonts w:eastAsiaTheme="minorHAnsi"/>
                <w:color w:val="000000"/>
                <w:lang w:eastAsia="en-US"/>
              </w:rPr>
            </w:pPr>
          </w:p>
        </w:tc>
        <w:tc>
          <w:tcPr>
            <w:tcW w:w="2534" w:type="dxa"/>
          </w:tcPr>
          <w:p w:rsidR="00917715" w:rsidRDefault="00917715" w:rsidP="009C6E93">
            <w:pPr>
              <w:jc w:val="center"/>
              <w:rPr>
                <w:rFonts w:eastAsiaTheme="minorHAnsi"/>
                <w:color w:val="000000"/>
                <w:lang w:eastAsia="en-US"/>
              </w:rPr>
            </w:pPr>
          </w:p>
        </w:tc>
        <w:tc>
          <w:tcPr>
            <w:tcW w:w="2535" w:type="dxa"/>
          </w:tcPr>
          <w:p w:rsidR="00917715" w:rsidRDefault="009C6E93" w:rsidP="009C6E93">
            <w:pPr>
              <w:jc w:val="center"/>
              <w:rPr>
                <w:rFonts w:eastAsiaTheme="minorHAnsi"/>
                <w:color w:val="000000"/>
                <w:lang w:eastAsia="en-US"/>
              </w:rPr>
            </w:pPr>
            <w:r>
              <w:rPr>
                <w:rFonts w:eastAsiaTheme="minorHAnsi"/>
                <w:color w:val="000000"/>
                <w:lang w:eastAsia="en-US"/>
              </w:rPr>
              <w:t>3039</w:t>
            </w:r>
          </w:p>
        </w:tc>
      </w:tr>
    </w:tbl>
    <w:p w:rsidR="00917715" w:rsidRPr="00072CBA" w:rsidRDefault="00917715" w:rsidP="002951A5">
      <w:pPr>
        <w:ind w:firstLine="567"/>
        <w:jc w:val="both"/>
        <w:rPr>
          <w:rFonts w:eastAsiaTheme="minorHAnsi"/>
          <w:color w:val="000000"/>
          <w:lang w:eastAsia="en-US"/>
        </w:rPr>
      </w:pPr>
    </w:p>
    <w:p w:rsidR="0069068D" w:rsidRPr="00072CBA" w:rsidRDefault="0069068D" w:rsidP="002951A5">
      <w:pPr>
        <w:pStyle w:val="a3"/>
        <w:ind w:firstLine="567"/>
        <w:jc w:val="both"/>
        <w:rPr>
          <w:rFonts w:ascii="Times New Roman" w:hAnsi="Times New Roman"/>
          <w:b w:val="0"/>
          <w:szCs w:val="24"/>
        </w:rPr>
      </w:pPr>
      <w:r w:rsidRPr="00072CBA">
        <w:rPr>
          <w:rFonts w:ascii="Times New Roman" w:eastAsiaTheme="minorHAnsi" w:hAnsi="Times New Roman"/>
          <w:b w:val="0"/>
          <w:szCs w:val="24"/>
          <w:lang w:eastAsia="en-US"/>
        </w:rPr>
        <w:t>В 1-х классах при 21-часовой, во 2-4-х классах при 2</w:t>
      </w:r>
      <w:r w:rsidR="009C6E93">
        <w:rPr>
          <w:rFonts w:ascii="Times New Roman" w:eastAsiaTheme="minorHAnsi" w:hAnsi="Times New Roman"/>
          <w:b w:val="0"/>
          <w:szCs w:val="24"/>
          <w:lang w:eastAsia="en-US"/>
        </w:rPr>
        <w:t>3</w:t>
      </w:r>
      <w:r w:rsidRPr="00072CBA">
        <w:rPr>
          <w:rFonts w:ascii="Times New Roman" w:eastAsiaTheme="minorHAnsi" w:hAnsi="Times New Roman"/>
          <w:b w:val="0"/>
          <w:szCs w:val="24"/>
          <w:lang w:eastAsia="en-US"/>
        </w:rPr>
        <w:t>-часовой недельной нагрузке в полном объеме реализуется обязательн</w:t>
      </w:r>
      <w:r w:rsidR="009D2EEF">
        <w:rPr>
          <w:rFonts w:ascii="Times New Roman" w:eastAsiaTheme="minorHAnsi" w:hAnsi="Times New Roman"/>
          <w:b w:val="0"/>
          <w:szCs w:val="24"/>
          <w:lang w:eastAsia="en-US"/>
        </w:rPr>
        <w:t>ая часть</w:t>
      </w:r>
      <w:r w:rsidRPr="00072CBA">
        <w:rPr>
          <w:rFonts w:ascii="Times New Roman" w:eastAsiaTheme="minorHAnsi" w:hAnsi="Times New Roman"/>
          <w:b w:val="0"/>
          <w:szCs w:val="24"/>
          <w:lang w:eastAsia="en-US"/>
        </w:rPr>
        <w:t>, гарантирующ</w:t>
      </w:r>
      <w:r w:rsidR="009D2EEF">
        <w:rPr>
          <w:rFonts w:ascii="Times New Roman" w:eastAsiaTheme="minorHAnsi" w:hAnsi="Times New Roman"/>
          <w:b w:val="0"/>
          <w:szCs w:val="24"/>
          <w:lang w:eastAsia="en-US"/>
        </w:rPr>
        <w:t>ая</w:t>
      </w:r>
      <w:r w:rsidRPr="00072CBA">
        <w:rPr>
          <w:rFonts w:ascii="Times New Roman" w:eastAsiaTheme="minorHAnsi" w:hAnsi="Times New Roman"/>
          <w:b w:val="0"/>
          <w:szCs w:val="24"/>
          <w:lang w:eastAsia="en-US"/>
        </w:rPr>
        <w:t xml:space="preserve"> выпускникам начального общего образования базовый уровень результата образования и обеспечивает возможность продолжения образования на следующем уровне образования. </w:t>
      </w:r>
    </w:p>
    <w:p w:rsidR="0069068D" w:rsidRPr="00072CBA" w:rsidRDefault="0069068D" w:rsidP="002951A5">
      <w:pPr>
        <w:pStyle w:val="ConsPlusNormal"/>
        <w:widowControl/>
        <w:ind w:firstLine="567"/>
        <w:jc w:val="both"/>
        <w:rPr>
          <w:rFonts w:ascii="Times New Roman" w:hAnsi="Times New Roman" w:cs="Times New Roman"/>
          <w:sz w:val="24"/>
          <w:szCs w:val="24"/>
        </w:rPr>
      </w:pPr>
      <w:r w:rsidRPr="00072CBA">
        <w:rPr>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roofErr w:type="spellStart"/>
      <w:r w:rsidRPr="00072CBA">
        <w:rPr>
          <w:rFonts w:ascii="Times New Roman" w:hAnsi="Times New Roman" w:cs="Times New Roman"/>
          <w:sz w:val="24"/>
          <w:szCs w:val="24"/>
        </w:rPr>
        <w:t>СанПина</w:t>
      </w:r>
      <w:proofErr w:type="spellEnd"/>
      <w:r w:rsidRPr="00072CBA">
        <w:rPr>
          <w:rFonts w:ascii="Times New Roman" w:hAnsi="Times New Roman" w:cs="Times New Roman"/>
          <w:sz w:val="24"/>
          <w:szCs w:val="24"/>
        </w:rPr>
        <w:t>:</w:t>
      </w:r>
    </w:p>
    <w:p w:rsidR="0069068D" w:rsidRPr="00072CBA" w:rsidRDefault="0069068D" w:rsidP="002951A5">
      <w:pPr>
        <w:pStyle w:val="ConsPlusNormal"/>
        <w:widowControl/>
        <w:ind w:firstLine="567"/>
        <w:jc w:val="both"/>
        <w:rPr>
          <w:rFonts w:ascii="Times New Roman" w:hAnsi="Times New Roman" w:cs="Times New Roman"/>
          <w:sz w:val="24"/>
          <w:szCs w:val="24"/>
        </w:rPr>
      </w:pPr>
      <w:r w:rsidRPr="00072CBA">
        <w:rPr>
          <w:rFonts w:ascii="Times New Roman" w:hAnsi="Times New Roman" w:cs="Times New Roman"/>
          <w:sz w:val="24"/>
          <w:szCs w:val="24"/>
        </w:rPr>
        <w:t>- учебные занятия проводятся по 5-дневной учебной недел</w:t>
      </w:r>
      <w:r w:rsidR="0065534C">
        <w:rPr>
          <w:rFonts w:ascii="Times New Roman" w:hAnsi="Times New Roman" w:cs="Times New Roman"/>
          <w:sz w:val="24"/>
          <w:szCs w:val="24"/>
        </w:rPr>
        <w:t>е</w:t>
      </w:r>
      <w:r w:rsidRPr="00072CBA">
        <w:rPr>
          <w:rFonts w:ascii="Times New Roman" w:hAnsi="Times New Roman" w:cs="Times New Roman"/>
          <w:sz w:val="24"/>
          <w:szCs w:val="24"/>
        </w:rPr>
        <w:t xml:space="preserve"> и только в первую смену;</w:t>
      </w:r>
    </w:p>
    <w:p w:rsidR="0069068D" w:rsidRDefault="0069068D" w:rsidP="002951A5">
      <w:pPr>
        <w:pStyle w:val="ConsPlusNormal"/>
        <w:widowControl/>
        <w:ind w:firstLine="567"/>
        <w:jc w:val="both"/>
        <w:rPr>
          <w:rFonts w:ascii="Times New Roman" w:hAnsi="Times New Roman" w:cs="Times New Roman"/>
          <w:sz w:val="24"/>
          <w:szCs w:val="24"/>
        </w:rPr>
      </w:pPr>
      <w:r w:rsidRPr="00072CBA">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48076C" w:rsidRPr="00072CBA" w:rsidRDefault="0048076C" w:rsidP="002951A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дополнительные недельные каникулы в середине февраля (третья четверть).</w:t>
      </w:r>
    </w:p>
    <w:p w:rsidR="0069068D" w:rsidRDefault="0069068D" w:rsidP="002951A5">
      <w:pPr>
        <w:pStyle w:val="ConsPlusNormal"/>
        <w:widowControl/>
        <w:ind w:firstLine="567"/>
        <w:jc w:val="both"/>
        <w:rPr>
          <w:rFonts w:ascii="Times New Roman" w:hAnsi="Times New Roman" w:cs="Times New Roman"/>
          <w:sz w:val="24"/>
          <w:szCs w:val="24"/>
        </w:rPr>
      </w:pPr>
      <w:r w:rsidRPr="00072CBA">
        <w:rPr>
          <w:rFonts w:ascii="Times New Roman" w:hAnsi="Times New Roman" w:cs="Times New Roman"/>
          <w:sz w:val="24"/>
          <w:szCs w:val="24"/>
        </w:rPr>
        <w:t>- организация в середине учебного дня динамической паузы продолжительностью не менее 40 минут, из которых не менее 30 минут отводится на организацию двигательно-активных видов деятельности обучающихся на спортплощадке учреждения, в с</w:t>
      </w:r>
      <w:r w:rsidR="007C76CE" w:rsidRPr="00072CBA">
        <w:rPr>
          <w:rFonts w:ascii="Times New Roman" w:hAnsi="Times New Roman" w:cs="Times New Roman"/>
          <w:sz w:val="24"/>
          <w:szCs w:val="24"/>
        </w:rPr>
        <w:t>портивном зале или в рекреациях;</w:t>
      </w:r>
    </w:p>
    <w:p w:rsidR="007C76CE" w:rsidRPr="00072CBA" w:rsidRDefault="0048076C" w:rsidP="0048076C">
      <w:pPr>
        <w:pStyle w:val="ConsPlusNormal"/>
        <w:widowControl/>
        <w:ind w:firstLine="567"/>
        <w:jc w:val="both"/>
        <w:rPr>
          <w:iCs/>
          <w:color w:val="000000"/>
        </w:rPr>
      </w:pPr>
      <w:r>
        <w:rPr>
          <w:rFonts w:ascii="Times New Roman" w:hAnsi="Times New Roman" w:cs="Times New Roman"/>
          <w:sz w:val="24"/>
          <w:szCs w:val="24"/>
        </w:rPr>
        <w:t>- обучение проводится без бального оценивания знаний обучающихся и домашних заданий.</w:t>
      </w:r>
    </w:p>
    <w:p w:rsidR="0069068D" w:rsidRPr="00072CBA" w:rsidRDefault="0069068D" w:rsidP="002951A5">
      <w:pPr>
        <w:pStyle w:val="ConsPlusNormal"/>
        <w:widowControl/>
        <w:ind w:firstLine="567"/>
        <w:jc w:val="both"/>
        <w:rPr>
          <w:rFonts w:ascii="Times New Roman" w:hAnsi="Times New Roman" w:cs="Times New Roman"/>
          <w:sz w:val="24"/>
          <w:szCs w:val="24"/>
        </w:rPr>
      </w:pPr>
      <w:r w:rsidRPr="00072CBA">
        <w:rPr>
          <w:rFonts w:ascii="Times New Roman" w:hAnsi="Times New Roman" w:cs="Times New Roman"/>
          <w:sz w:val="24"/>
          <w:szCs w:val="24"/>
        </w:rPr>
        <w:t xml:space="preserve">Обучение со второго по четвертый класс осуществляется с соблюдением следующих дополнительных требований Сан </w:t>
      </w:r>
      <w:proofErr w:type="spellStart"/>
      <w:r w:rsidRPr="00072CBA">
        <w:rPr>
          <w:rFonts w:ascii="Times New Roman" w:hAnsi="Times New Roman" w:cs="Times New Roman"/>
          <w:sz w:val="24"/>
          <w:szCs w:val="24"/>
        </w:rPr>
        <w:t>ПиНа</w:t>
      </w:r>
      <w:proofErr w:type="spellEnd"/>
      <w:r w:rsidRPr="00072CBA">
        <w:rPr>
          <w:rFonts w:ascii="Times New Roman" w:hAnsi="Times New Roman" w:cs="Times New Roman"/>
          <w:sz w:val="24"/>
          <w:szCs w:val="24"/>
        </w:rPr>
        <w:t>:</w:t>
      </w:r>
    </w:p>
    <w:p w:rsidR="0069068D" w:rsidRPr="00072CBA" w:rsidRDefault="009C6E93" w:rsidP="002951A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068D" w:rsidRPr="00072CBA">
        <w:rPr>
          <w:rFonts w:ascii="Times New Roman" w:hAnsi="Times New Roman" w:cs="Times New Roman"/>
          <w:sz w:val="24"/>
          <w:szCs w:val="24"/>
        </w:rPr>
        <w:t xml:space="preserve">учебные занятия проводятся по </w:t>
      </w:r>
      <w:r>
        <w:rPr>
          <w:rFonts w:ascii="Times New Roman" w:hAnsi="Times New Roman" w:cs="Times New Roman"/>
          <w:sz w:val="24"/>
          <w:szCs w:val="24"/>
        </w:rPr>
        <w:t>5</w:t>
      </w:r>
      <w:r w:rsidR="0069068D" w:rsidRPr="00072CBA">
        <w:rPr>
          <w:rFonts w:ascii="Times New Roman" w:hAnsi="Times New Roman" w:cs="Times New Roman"/>
          <w:sz w:val="24"/>
          <w:szCs w:val="24"/>
        </w:rPr>
        <w:t>-дневной учебной неделе;</w:t>
      </w:r>
    </w:p>
    <w:p w:rsidR="0069068D" w:rsidRPr="00072CBA" w:rsidRDefault="0069068D" w:rsidP="002951A5">
      <w:pPr>
        <w:pStyle w:val="ConsPlusNormal"/>
        <w:widowControl/>
        <w:ind w:firstLine="567"/>
        <w:jc w:val="both"/>
        <w:rPr>
          <w:rFonts w:ascii="Times New Roman" w:hAnsi="Times New Roman" w:cs="Times New Roman"/>
          <w:sz w:val="24"/>
          <w:szCs w:val="24"/>
        </w:rPr>
      </w:pPr>
      <w:r w:rsidRPr="00072CBA">
        <w:rPr>
          <w:rFonts w:ascii="Times New Roman" w:hAnsi="Times New Roman" w:cs="Times New Roman"/>
          <w:sz w:val="24"/>
          <w:szCs w:val="24"/>
        </w:rPr>
        <w:t>- продолжительность урока 40 минут каждый</w:t>
      </w:r>
      <w:r w:rsidR="003C040C">
        <w:rPr>
          <w:rFonts w:ascii="Times New Roman" w:hAnsi="Times New Roman" w:cs="Times New Roman"/>
          <w:sz w:val="24"/>
          <w:szCs w:val="24"/>
        </w:rPr>
        <w:t>;</w:t>
      </w:r>
    </w:p>
    <w:p w:rsidR="007C76CE" w:rsidRPr="00072CBA" w:rsidRDefault="009C6E93" w:rsidP="002951A5">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w:t>
      </w:r>
      <w:r w:rsidR="007C76CE" w:rsidRPr="00072CBA">
        <w:rPr>
          <w:rFonts w:eastAsiaTheme="minorHAnsi"/>
          <w:color w:val="000000"/>
          <w:lang w:eastAsia="en-US"/>
        </w:rPr>
        <w:t xml:space="preserve">объем домашних заданий рассчитывается на продолжительность выполнения (в соответствии с СанПиН 2.4.2.28.21-10): 2 – 3 классы – до 1,5 ч, 4 класс – до 2-х ч. </w:t>
      </w:r>
    </w:p>
    <w:p w:rsidR="00F67291" w:rsidRPr="00072CBA" w:rsidRDefault="00986E6D" w:rsidP="002951A5">
      <w:pPr>
        <w:ind w:firstLine="567"/>
        <w:jc w:val="both"/>
      </w:pPr>
      <w:r w:rsidRPr="00072CBA">
        <w:t xml:space="preserve">Учебный план состоит из двух частей: обязательной части и </w:t>
      </w:r>
      <w:proofErr w:type="gramStart"/>
      <w:r w:rsidRPr="00072CBA">
        <w:t>части</w:t>
      </w:r>
      <w:proofErr w:type="gramEnd"/>
      <w:r w:rsidRPr="00072CBA">
        <w:t xml:space="preserve"> формируемой участниками образовательных отношений. </w:t>
      </w:r>
      <w:r w:rsidR="00C46C6C" w:rsidRPr="00072CBA">
        <w:t xml:space="preserve">Учебный план школы соответствует </w:t>
      </w:r>
      <w:r w:rsidR="007639CA" w:rsidRPr="00072CBA">
        <w:t xml:space="preserve">примерному </w:t>
      </w:r>
      <w:r w:rsidR="001320AC" w:rsidRPr="00072CBA">
        <w:t>учебному плану начального общего образования</w:t>
      </w:r>
      <w:r w:rsidR="00C46C6C" w:rsidRPr="00072CBA">
        <w:t xml:space="preserve"> в отношении структуры, перечня предметов, недельной и </w:t>
      </w:r>
      <w:proofErr w:type="spellStart"/>
      <w:r w:rsidR="00C46C6C" w:rsidRPr="00072CBA">
        <w:t>общегодовой</w:t>
      </w:r>
      <w:proofErr w:type="spellEnd"/>
      <w:r w:rsidR="00C46C6C" w:rsidRPr="00072CBA">
        <w:t xml:space="preserve"> учебной нагрузки при </w:t>
      </w:r>
      <w:r w:rsidR="0065534C">
        <w:t>5</w:t>
      </w:r>
      <w:r w:rsidR="00C46C6C" w:rsidRPr="00072CBA">
        <w:t xml:space="preserve">-дневной рабочей неделе. </w:t>
      </w:r>
    </w:p>
    <w:p w:rsidR="0069068D" w:rsidRPr="00072CBA" w:rsidRDefault="0069068D" w:rsidP="002951A5">
      <w:pPr>
        <w:pStyle w:val="aa"/>
        <w:spacing w:after="0"/>
        <w:ind w:left="0" w:firstLine="567"/>
        <w:jc w:val="both"/>
      </w:pPr>
      <w:bookmarkStart w:id="2" w:name="_Hlk17986630"/>
      <w:r w:rsidRPr="00072CBA">
        <w:t xml:space="preserve">Учебный план для первой ступени обучения ориентирован на 4-х летний нормативный срок освоения образовательных программ начального общего образования. Продолжительность учебного года: 1 класс- 33 учебные недели; 2 – 4 класс – не менее 34 учебных недель. </w:t>
      </w:r>
    </w:p>
    <w:p w:rsidR="00F67291" w:rsidRPr="00072CBA" w:rsidRDefault="001320AC" w:rsidP="002951A5">
      <w:pPr>
        <w:ind w:firstLine="567"/>
        <w:jc w:val="both"/>
        <w:rPr>
          <w:b/>
          <w:bCs/>
        </w:rPr>
      </w:pPr>
      <w:bookmarkStart w:id="3" w:name="_Hlk17986717"/>
      <w:bookmarkEnd w:id="2"/>
      <w:r w:rsidRPr="00072CBA">
        <w:rPr>
          <w:b/>
          <w:bCs/>
        </w:rPr>
        <w:t>Характеристика образовательной деятельности на уровне начального общего образования в МАОУ СОШ №9.</w:t>
      </w:r>
    </w:p>
    <w:p w:rsidR="00087770" w:rsidRPr="00072CBA" w:rsidRDefault="00087770" w:rsidP="002951A5">
      <w:pPr>
        <w:ind w:firstLine="567"/>
        <w:jc w:val="both"/>
      </w:pPr>
      <w:r w:rsidRPr="00072CBA">
        <w:t>Учебный план начального общего образования (1</w:t>
      </w:r>
      <w:r w:rsidR="009452E2">
        <w:t xml:space="preserve"> </w:t>
      </w:r>
      <w:r w:rsidRPr="00072CBA">
        <w:t>-</w:t>
      </w:r>
      <w:r w:rsidR="009452E2">
        <w:t xml:space="preserve"> </w:t>
      </w:r>
      <w:r w:rsidRPr="00072CBA">
        <w:t>4 классы)</w:t>
      </w:r>
      <w:r w:rsidR="002177AB" w:rsidRPr="00072CBA">
        <w:t xml:space="preserve"> </w:t>
      </w:r>
      <w:r w:rsidRPr="00072CBA">
        <w:t xml:space="preserve">обеспечивает введение в </w:t>
      </w:r>
      <w:r w:rsidR="002177AB" w:rsidRPr="00072CBA">
        <w:t>действие и реализацию требований федерального государственного образовательного стандарта.</w:t>
      </w:r>
    </w:p>
    <w:p w:rsidR="002177AB" w:rsidRPr="00072CBA" w:rsidRDefault="002177AB" w:rsidP="002951A5">
      <w:pPr>
        <w:ind w:firstLine="567"/>
        <w:jc w:val="both"/>
      </w:pPr>
      <w:r w:rsidRPr="00072CBA">
        <w:lastRenderedPageBreak/>
        <w:t>Учебный план ориентирован на 4-х летний нормативный срок освоения основной образовательной программы начального общего образования.</w:t>
      </w:r>
    </w:p>
    <w:bookmarkEnd w:id="3"/>
    <w:p w:rsidR="004B5157" w:rsidRPr="00072CBA" w:rsidRDefault="004B5157" w:rsidP="002951A5">
      <w:pPr>
        <w:pStyle w:val="aa"/>
        <w:spacing w:after="0"/>
        <w:ind w:left="0" w:firstLine="567"/>
        <w:jc w:val="both"/>
      </w:pPr>
      <w:r w:rsidRPr="00072CBA">
        <w:t xml:space="preserve">Приоритетом начального общего образования является формирование </w:t>
      </w:r>
      <w:proofErr w:type="spellStart"/>
      <w:r w:rsidRPr="00072CBA">
        <w:t>общеучебных</w:t>
      </w:r>
      <w:proofErr w:type="spellEnd"/>
      <w:r w:rsidRPr="00072CBA">
        <w:t xml:space="preserve"> умений и навыков, уровень освоения которых в значительной мере предполагает успешность всего последующего обучения. </w:t>
      </w:r>
    </w:p>
    <w:p w:rsidR="00F67291" w:rsidRPr="00072CBA" w:rsidRDefault="00F67291" w:rsidP="002951A5">
      <w:pPr>
        <w:ind w:firstLine="567"/>
        <w:jc w:val="both"/>
      </w:pPr>
      <w:r w:rsidRPr="00072CBA">
        <w:t>Учебный план направлен на решение следующих задач:</w:t>
      </w:r>
    </w:p>
    <w:p w:rsidR="00F67291" w:rsidRPr="00072CBA" w:rsidRDefault="00F67291" w:rsidP="002951A5">
      <w:pPr>
        <w:tabs>
          <w:tab w:val="num" w:pos="1260"/>
        </w:tabs>
        <w:ind w:left="567"/>
        <w:jc w:val="both"/>
        <w:rPr>
          <w:color w:val="000000"/>
        </w:rPr>
      </w:pPr>
      <w:r w:rsidRPr="00072CBA">
        <w:t xml:space="preserve">- обеспечение освоения </w:t>
      </w:r>
      <w:r w:rsidRPr="00072CBA">
        <w:rPr>
          <w:color w:val="000000"/>
        </w:rPr>
        <w:t>федеральных государственных образовательных стандартов учащимися первых-четвертых классов;</w:t>
      </w:r>
    </w:p>
    <w:p w:rsidR="00F67291" w:rsidRPr="00072CBA" w:rsidRDefault="00F67291" w:rsidP="002951A5">
      <w:pPr>
        <w:ind w:firstLine="567"/>
        <w:jc w:val="both"/>
      </w:pPr>
      <w:r w:rsidRPr="00072CBA">
        <w:t xml:space="preserve">- формирование и становление личности через использование различных общеобразовательных программ, предусматривающих непрерывность и преемственность процесса образования и развития обучающихся; </w:t>
      </w:r>
    </w:p>
    <w:p w:rsidR="00F67291" w:rsidRPr="00072CBA" w:rsidRDefault="00F67291" w:rsidP="002951A5">
      <w:pPr>
        <w:ind w:firstLine="567"/>
        <w:jc w:val="both"/>
      </w:pPr>
      <w:r w:rsidRPr="00072CBA">
        <w:t>- создание максимально вариативной среды;</w:t>
      </w:r>
    </w:p>
    <w:p w:rsidR="00F67291" w:rsidRPr="00072CBA" w:rsidRDefault="00F67291" w:rsidP="002951A5">
      <w:pPr>
        <w:ind w:firstLine="567"/>
        <w:jc w:val="both"/>
      </w:pPr>
      <w:r w:rsidRPr="00072CBA">
        <w:t>- с</w:t>
      </w:r>
      <w:r w:rsidRPr="00072CBA">
        <w:rPr>
          <w:color w:val="000000"/>
        </w:rPr>
        <w:t>оздание условий, способствующих реализации образовательных потребностей, развитию способностей учащихся, в том числе способностей к саморазвитию, самооценке и самоконтролю;</w:t>
      </w:r>
    </w:p>
    <w:p w:rsidR="00F67291" w:rsidRPr="00072CBA" w:rsidRDefault="00F67291" w:rsidP="002951A5">
      <w:pPr>
        <w:ind w:firstLine="567"/>
        <w:jc w:val="both"/>
      </w:pPr>
      <w:r w:rsidRPr="00072CBA">
        <w:t>-обеспечение возможностей дополнительного образования обучающихся с учетом их интересов и потребностей;</w:t>
      </w:r>
    </w:p>
    <w:p w:rsidR="00F67291" w:rsidRPr="00072CBA" w:rsidRDefault="00F67291" w:rsidP="002951A5">
      <w:pPr>
        <w:ind w:firstLine="567"/>
        <w:jc w:val="both"/>
      </w:pPr>
      <w:r w:rsidRPr="00072CBA">
        <w:t>- сохранение здоровья обучающихся.</w:t>
      </w:r>
    </w:p>
    <w:p w:rsidR="00E4178D" w:rsidRPr="00072CBA" w:rsidRDefault="002177AB" w:rsidP="002951A5">
      <w:pPr>
        <w:pStyle w:val="aa"/>
        <w:spacing w:after="0"/>
        <w:ind w:left="0" w:firstLine="567"/>
        <w:jc w:val="both"/>
      </w:pPr>
      <w:bookmarkStart w:id="4" w:name="_Hlk17991099"/>
      <w:r w:rsidRPr="00072CBA">
        <w:t xml:space="preserve">Учебный план разработан на основе примерного учебного плана начального общего образования </w:t>
      </w:r>
      <w:r w:rsidR="00692713" w:rsidRPr="00072CBA">
        <w:t xml:space="preserve">(вариант </w:t>
      </w:r>
      <w:r w:rsidR="00306B89" w:rsidRPr="00072CBA">
        <w:t>2</w:t>
      </w:r>
      <w:r w:rsidR="00692713" w:rsidRPr="00072CBA">
        <w:t>), входящего в структуру примерной основной образовательной программы начального общего образования, одобренной Федеральным методическим объединением</w:t>
      </w:r>
      <w:r w:rsidR="00E73481" w:rsidRPr="00072CBA">
        <w:t xml:space="preserve"> по общему образованию (протокол заседания от 08.04.2015г. №1/15)</w:t>
      </w:r>
      <w:r w:rsidR="00200A64" w:rsidRPr="00072CBA">
        <w:t xml:space="preserve"> 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в редакции приказа Минобрнауки России от</w:t>
      </w:r>
      <w:r w:rsidR="00200A64" w:rsidRPr="00072CBA">
        <w:rPr>
          <w:shd w:val="clear" w:color="auto" w:fill="FFFFFF"/>
        </w:rPr>
        <w:t xml:space="preserve"> 31.12.2015</w:t>
      </w:r>
      <w:r w:rsidR="00E4178D" w:rsidRPr="00072CBA">
        <w:rPr>
          <w:shd w:val="clear" w:color="auto" w:fill="FFFFFF"/>
        </w:rPr>
        <w:t xml:space="preserve"> №1576,</w:t>
      </w:r>
      <w:r w:rsidR="00E4178D" w:rsidRPr="00072CBA">
        <w:t xml:space="preserve"> размещенного на сайте </w:t>
      </w:r>
      <w:hyperlink r:id="rId8" w:history="1">
        <w:r w:rsidR="00E4178D" w:rsidRPr="00072CBA">
          <w:rPr>
            <w:rStyle w:val="af"/>
            <w:lang w:val="en-US"/>
          </w:rPr>
          <w:t>www</w:t>
        </w:r>
        <w:r w:rsidR="00E4178D" w:rsidRPr="00072CBA">
          <w:rPr>
            <w:rStyle w:val="af"/>
          </w:rPr>
          <w:t>.</w:t>
        </w:r>
        <w:proofErr w:type="spellStart"/>
        <w:r w:rsidR="00E4178D" w:rsidRPr="00072CBA">
          <w:rPr>
            <w:rStyle w:val="af"/>
            <w:lang w:val="en-US"/>
          </w:rPr>
          <w:t>fgosreestr</w:t>
        </w:r>
        <w:proofErr w:type="spellEnd"/>
        <w:r w:rsidR="00E4178D" w:rsidRPr="00072CBA">
          <w:rPr>
            <w:rStyle w:val="af"/>
          </w:rPr>
          <w:t>.</w:t>
        </w:r>
        <w:proofErr w:type="spellStart"/>
        <w:r w:rsidR="00E4178D" w:rsidRPr="00072CBA">
          <w:rPr>
            <w:rStyle w:val="af"/>
            <w:lang w:val="en-US"/>
          </w:rPr>
          <w:t>ru</w:t>
        </w:r>
        <w:proofErr w:type="spellEnd"/>
      </w:hyperlink>
      <w:r w:rsidR="00E4178D" w:rsidRPr="00072CBA">
        <w:t xml:space="preserve">. </w:t>
      </w:r>
      <w:bookmarkEnd w:id="4"/>
      <w:r w:rsidR="00E4178D" w:rsidRPr="00072CBA">
        <w:t xml:space="preserve">В школе используется УМК «Школа России». В соответствии с ФГОС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E4178D" w:rsidRPr="00072CBA" w:rsidRDefault="00E4178D" w:rsidP="002951A5">
      <w:pPr>
        <w:autoSpaceDE w:val="0"/>
        <w:autoSpaceDN w:val="0"/>
        <w:adjustRightInd w:val="0"/>
        <w:ind w:firstLine="567"/>
        <w:jc w:val="both"/>
      </w:pPr>
      <w:r w:rsidRPr="00072CBA">
        <w:t>• формирование гражданской идентичности обучающихся;</w:t>
      </w:r>
    </w:p>
    <w:p w:rsidR="00E4178D" w:rsidRPr="00072CBA" w:rsidRDefault="00E4178D" w:rsidP="002951A5">
      <w:pPr>
        <w:autoSpaceDE w:val="0"/>
        <w:autoSpaceDN w:val="0"/>
        <w:adjustRightInd w:val="0"/>
        <w:ind w:firstLine="567"/>
        <w:jc w:val="both"/>
      </w:pPr>
      <w:r w:rsidRPr="00072CBA">
        <w:t>• их приобщение к общекультурным и национальным ценностям, информационным технологиям;</w:t>
      </w:r>
    </w:p>
    <w:p w:rsidR="00E4178D" w:rsidRPr="00072CBA" w:rsidRDefault="00E4178D" w:rsidP="002951A5">
      <w:pPr>
        <w:autoSpaceDE w:val="0"/>
        <w:autoSpaceDN w:val="0"/>
        <w:adjustRightInd w:val="0"/>
        <w:ind w:firstLine="567"/>
        <w:jc w:val="both"/>
      </w:pPr>
      <w:r w:rsidRPr="00072CBA">
        <w:t>• готовность к продолжению образования на последующих ступенях основного общего образования;</w:t>
      </w:r>
    </w:p>
    <w:p w:rsidR="00E4178D" w:rsidRPr="00072CBA" w:rsidRDefault="00E4178D" w:rsidP="002951A5">
      <w:pPr>
        <w:autoSpaceDE w:val="0"/>
        <w:autoSpaceDN w:val="0"/>
        <w:adjustRightInd w:val="0"/>
        <w:ind w:firstLine="567"/>
        <w:jc w:val="both"/>
      </w:pPr>
      <w:r w:rsidRPr="00072CBA">
        <w:t>• формирование здорового образа жизни, элементарных правил поведения в экстремальных ситуациях;</w:t>
      </w:r>
    </w:p>
    <w:p w:rsidR="00E4178D" w:rsidRPr="00072CBA" w:rsidRDefault="00E4178D" w:rsidP="002951A5">
      <w:pPr>
        <w:autoSpaceDE w:val="0"/>
        <w:autoSpaceDN w:val="0"/>
        <w:adjustRightInd w:val="0"/>
        <w:ind w:firstLine="567"/>
        <w:jc w:val="both"/>
      </w:pPr>
      <w:r w:rsidRPr="00072CBA">
        <w:t>• личностное развитие обучающегося в соответствии с его индивидуальностью.</w:t>
      </w:r>
    </w:p>
    <w:p w:rsidR="007C76CE" w:rsidRPr="00072CBA" w:rsidRDefault="007C76CE" w:rsidP="002951A5">
      <w:pPr>
        <w:ind w:firstLine="567"/>
        <w:jc w:val="both"/>
        <w:rPr>
          <w:color w:val="000000"/>
        </w:rPr>
      </w:pPr>
      <w:r w:rsidRPr="00072CBA">
        <w:rPr>
          <w:color w:val="000000"/>
        </w:rPr>
        <w:t>Учебный план первых-четвертых классов определяет структуру обязательных предметных областей  Русский язык и литературное чтение; Родной</w:t>
      </w:r>
      <w:r w:rsidR="009452E2">
        <w:rPr>
          <w:color w:val="000000"/>
        </w:rPr>
        <w:t xml:space="preserve"> </w:t>
      </w:r>
      <w:r w:rsidRPr="00072CBA">
        <w:rPr>
          <w:color w:val="000000"/>
        </w:rPr>
        <w:t>язык и литературное чтение на родном</w:t>
      </w:r>
      <w:r w:rsidR="009452E2">
        <w:rPr>
          <w:color w:val="000000"/>
        </w:rPr>
        <w:t xml:space="preserve"> </w:t>
      </w:r>
      <w:r w:rsidRPr="00072CBA">
        <w:rPr>
          <w:color w:val="000000"/>
        </w:rPr>
        <w:t xml:space="preserve"> языке; </w:t>
      </w:r>
      <w:r w:rsidR="00E4178D" w:rsidRPr="00072CBA">
        <w:rPr>
          <w:color w:val="000000"/>
        </w:rPr>
        <w:t>И</w:t>
      </w:r>
      <w:r w:rsidRPr="00072CBA">
        <w:rPr>
          <w:color w:val="000000"/>
        </w:rPr>
        <w:t>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количество часов, отводимых на обязательную часть и часть, формируемую участниками образовательных отношений, отражает особенности образовательной программы начального общего образования школы в соответствии с основной образовательной программой начального общего образования МАОУ СОШ № 9. Часть, формируемая участниками образовательных отношений, отражает запросы родителей (законных представителей) учащихся, а также кадровые и материально-технические возможности МАОУ СОШ № 9.</w:t>
      </w:r>
    </w:p>
    <w:p w:rsidR="003907CB" w:rsidRPr="00D70E25" w:rsidRDefault="003907CB" w:rsidP="00251F30">
      <w:pPr>
        <w:ind w:firstLine="567"/>
        <w:jc w:val="both"/>
        <w:rPr>
          <w:rFonts w:eastAsiaTheme="minorHAnsi"/>
          <w:b/>
          <w:bCs/>
          <w:i/>
          <w:iCs/>
          <w:color w:val="000000"/>
          <w:lang w:eastAsia="en-US"/>
        </w:rPr>
      </w:pPr>
      <w:r w:rsidRPr="00072CBA">
        <w:rPr>
          <w:color w:val="000000"/>
        </w:rPr>
        <w:t xml:space="preserve">В соответствии с приказами Министерства образовании и науки РФ «Об утверждении и введении в действие федерального государственного образовательного стандарта начального общего образования» от 06.10.2009 № 373, </w:t>
      </w:r>
      <w:r w:rsidRPr="00072CBA">
        <w:t>в редакции приказа Минобрнауки России от</w:t>
      </w:r>
      <w:r w:rsidRPr="00072CBA">
        <w:rPr>
          <w:shd w:val="clear" w:color="auto" w:fill="FFFFFF"/>
        </w:rPr>
        <w:t xml:space="preserve"> 31.12.2015 №1576 о</w:t>
      </w:r>
      <w:r w:rsidRPr="00072CBA">
        <w:rPr>
          <w:rFonts w:eastAsiaTheme="minorHAnsi"/>
          <w:color w:val="000000"/>
          <w:lang w:eastAsia="en-US"/>
        </w:rPr>
        <w:t>бязательные для изучения учебные предметы на уровне начального общего образования: русский язык, литературное чтение, родной</w:t>
      </w:r>
      <w:r w:rsidR="009452E2">
        <w:rPr>
          <w:rFonts w:eastAsiaTheme="minorHAnsi"/>
          <w:color w:val="000000"/>
          <w:lang w:eastAsia="en-US"/>
        </w:rPr>
        <w:t xml:space="preserve"> русский</w:t>
      </w:r>
      <w:r w:rsidRPr="00072CBA">
        <w:rPr>
          <w:rFonts w:eastAsiaTheme="minorHAnsi"/>
          <w:color w:val="000000"/>
          <w:lang w:eastAsia="en-US"/>
        </w:rPr>
        <w:t xml:space="preserve"> язык, литературное чтение на родном</w:t>
      </w:r>
      <w:r w:rsidR="009452E2">
        <w:rPr>
          <w:rFonts w:eastAsiaTheme="minorHAnsi"/>
          <w:color w:val="000000"/>
          <w:lang w:eastAsia="en-US"/>
        </w:rPr>
        <w:t xml:space="preserve"> русском</w:t>
      </w:r>
      <w:r w:rsidRPr="00072CBA">
        <w:rPr>
          <w:rFonts w:eastAsiaTheme="minorHAnsi"/>
          <w:color w:val="000000"/>
          <w:lang w:eastAsia="en-US"/>
        </w:rPr>
        <w:t xml:space="preserve"> языке (со 2 класса), иностранный язык (со 2 класса.), математика, окружающий </w:t>
      </w:r>
      <w:r w:rsidRPr="00072CBA">
        <w:rPr>
          <w:rFonts w:eastAsiaTheme="minorHAnsi"/>
          <w:color w:val="000000"/>
          <w:lang w:eastAsia="en-US"/>
        </w:rPr>
        <w:lastRenderedPageBreak/>
        <w:t>мир, музыка, изобразительное искусство, технология, физическая культура, Основы религиозных культур и светской этики</w:t>
      </w:r>
      <w:r w:rsidRPr="00D70E25">
        <w:rPr>
          <w:rFonts w:eastAsiaTheme="minorHAnsi"/>
          <w:b/>
          <w:bCs/>
          <w:i/>
          <w:iCs/>
          <w:color w:val="000000"/>
          <w:lang w:eastAsia="en-US"/>
        </w:rPr>
        <w:t xml:space="preserve">. </w:t>
      </w:r>
    </w:p>
    <w:p w:rsidR="003907CB" w:rsidRPr="00072CBA" w:rsidRDefault="003907CB" w:rsidP="003907CB">
      <w:pPr>
        <w:autoSpaceDE w:val="0"/>
        <w:autoSpaceDN w:val="0"/>
        <w:adjustRightInd w:val="0"/>
        <w:ind w:firstLine="567"/>
        <w:jc w:val="both"/>
      </w:pPr>
      <w:r w:rsidRPr="00072CBA">
        <w:t xml:space="preserve">На </w:t>
      </w:r>
      <w:r w:rsidR="00E63E5B">
        <w:t>уровне</w:t>
      </w:r>
      <w:r w:rsidRPr="00072CBA">
        <w:t xml:space="preserve"> начального общего образования часть учебного плана, формируемая участниками образовательных отношений, реализуется через введение обязательных предметов, позволяющих расширить рамки традиционных курсов, способствуют сохранению и развитию познавательных интересов учащихся. Компонент образовательного </w:t>
      </w:r>
      <w:proofErr w:type="gramStart"/>
      <w:r w:rsidRPr="00072CBA">
        <w:t>учреждения  отражает</w:t>
      </w:r>
      <w:proofErr w:type="gramEnd"/>
      <w:r w:rsidRPr="00072CBA">
        <w:t xml:space="preserve"> особенности Образовательной программы школы.</w:t>
      </w:r>
    </w:p>
    <w:p w:rsidR="00251F30" w:rsidRDefault="00251F30" w:rsidP="003907CB">
      <w:pPr>
        <w:autoSpaceDE w:val="0"/>
        <w:autoSpaceDN w:val="0"/>
        <w:adjustRightInd w:val="0"/>
        <w:ind w:firstLine="567"/>
        <w:jc w:val="both"/>
        <w:rPr>
          <w:b/>
        </w:rPr>
      </w:pPr>
    </w:p>
    <w:p w:rsidR="003907CB" w:rsidRPr="00050C73" w:rsidRDefault="003907CB" w:rsidP="003907CB">
      <w:pPr>
        <w:autoSpaceDE w:val="0"/>
        <w:autoSpaceDN w:val="0"/>
        <w:adjustRightInd w:val="0"/>
        <w:ind w:firstLine="567"/>
        <w:jc w:val="both"/>
        <w:rPr>
          <w:b/>
        </w:rPr>
      </w:pPr>
      <w:r w:rsidRPr="00050C73">
        <w:rPr>
          <w:b/>
        </w:rPr>
        <w:t xml:space="preserve">Обязательные предметы: </w:t>
      </w:r>
    </w:p>
    <w:p w:rsidR="00072CBA" w:rsidRPr="00050C73" w:rsidRDefault="005F15DE" w:rsidP="00072CBA">
      <w:pPr>
        <w:autoSpaceDE w:val="0"/>
        <w:autoSpaceDN w:val="0"/>
        <w:adjustRightInd w:val="0"/>
        <w:ind w:firstLine="567"/>
        <w:jc w:val="both"/>
      </w:pPr>
      <w:r w:rsidRPr="00050C73">
        <w:t>Подвижные</w:t>
      </w:r>
      <w:r w:rsidR="00050C73" w:rsidRPr="00050C73">
        <w:t xml:space="preserve"> (народные) игры</w:t>
      </w:r>
      <w:r w:rsidR="003907CB" w:rsidRPr="00050C73">
        <w:t xml:space="preserve"> (</w:t>
      </w:r>
      <w:r w:rsidR="00050C73" w:rsidRPr="00050C73">
        <w:t>1-</w:t>
      </w:r>
      <w:r w:rsidR="003907CB" w:rsidRPr="00050C73">
        <w:t xml:space="preserve"> 4 классы).</w:t>
      </w:r>
    </w:p>
    <w:p w:rsidR="003907CB" w:rsidRPr="00050C73" w:rsidRDefault="003907CB" w:rsidP="00072CBA">
      <w:pPr>
        <w:autoSpaceDE w:val="0"/>
        <w:autoSpaceDN w:val="0"/>
        <w:adjustRightInd w:val="0"/>
        <w:ind w:firstLine="567"/>
        <w:jc w:val="both"/>
        <w:rPr>
          <w:b/>
        </w:rPr>
      </w:pPr>
      <w:r w:rsidRPr="00050C73">
        <w:rPr>
          <w:b/>
        </w:rPr>
        <w:t>Индивидуальные и групповые занятия по предметам:</w:t>
      </w:r>
    </w:p>
    <w:p w:rsidR="003907CB" w:rsidRPr="00050C73" w:rsidRDefault="00050C73" w:rsidP="003907CB">
      <w:pPr>
        <w:ind w:firstLine="567"/>
        <w:jc w:val="both"/>
      </w:pPr>
      <w:r w:rsidRPr="00050C73">
        <w:t>Тайны текста</w:t>
      </w:r>
      <w:r w:rsidR="003907CB" w:rsidRPr="00050C73">
        <w:t xml:space="preserve"> (2- </w:t>
      </w:r>
      <w:r w:rsidRPr="00050C73">
        <w:t xml:space="preserve">3 </w:t>
      </w:r>
      <w:r w:rsidR="003907CB" w:rsidRPr="00050C73">
        <w:t>классы).</w:t>
      </w:r>
    </w:p>
    <w:p w:rsidR="00072CBA" w:rsidRPr="00D70E25" w:rsidRDefault="00072CBA" w:rsidP="00072CBA">
      <w:pPr>
        <w:tabs>
          <w:tab w:val="left" w:pos="0"/>
        </w:tabs>
        <w:ind w:firstLine="567"/>
        <w:jc w:val="both"/>
        <w:rPr>
          <w:i/>
          <w:iCs/>
        </w:rPr>
      </w:pPr>
    </w:p>
    <w:p w:rsidR="00072CBA" w:rsidRPr="00072CBA" w:rsidRDefault="00072CBA" w:rsidP="00072CBA">
      <w:pPr>
        <w:tabs>
          <w:tab w:val="left" w:pos="0"/>
        </w:tabs>
        <w:ind w:firstLine="567"/>
        <w:jc w:val="both"/>
        <w:rPr>
          <w:color w:val="000000"/>
        </w:rPr>
      </w:pPr>
      <w:r w:rsidRPr="00072CBA">
        <w:t>В соответствие с приказом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от 1 февраля 2012г. №74 из регионального компонента введён  курс «Основы религиозных культур и светской этики» с учетом образовательных потребностей обучающихся и их родителей (законных представителей),</w:t>
      </w:r>
      <w:r w:rsidRPr="00072CBA">
        <w:rPr>
          <w:color w:val="000000"/>
        </w:rPr>
        <w:t xml:space="preserve"> который направлен на формирование представлений учащихся об исторической роли традиционных религий и гражданского общества в становлении российской государственности, развитие у учащихся представлений о нравственных идеалах, основных норм морали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w:t>
      </w:r>
    </w:p>
    <w:p w:rsidR="00072CBA" w:rsidRDefault="00072CBA" w:rsidP="00072CBA">
      <w:pPr>
        <w:tabs>
          <w:tab w:val="left" w:pos="0"/>
        </w:tabs>
        <w:ind w:firstLine="567"/>
        <w:jc w:val="both"/>
        <w:rPr>
          <w:color w:val="000000"/>
        </w:rPr>
      </w:pPr>
    </w:p>
    <w:p w:rsidR="00072CBA" w:rsidRPr="00072CBA" w:rsidRDefault="00072CBA" w:rsidP="00072CBA">
      <w:pPr>
        <w:ind w:firstLine="567"/>
        <w:jc w:val="both"/>
        <w:rPr>
          <w:color w:val="000000"/>
        </w:rPr>
      </w:pPr>
      <w:r w:rsidRPr="00072CBA">
        <w:rPr>
          <w:color w:val="000000"/>
        </w:rPr>
        <w:t xml:space="preserve">Реализация основной образовательной программы начального общего образования осуществляется как через учебные предметы, так и через модули учебных предметов: модуль Основы безопасности жизнедеятельности включен в программу «Окружающий мир» и интегрируется с предметами «Физическая культура» и «Технология». </w:t>
      </w:r>
    </w:p>
    <w:p w:rsidR="00072CBA" w:rsidRDefault="00072CBA" w:rsidP="00072CBA">
      <w:pPr>
        <w:tabs>
          <w:tab w:val="left" w:pos="709"/>
          <w:tab w:val="left" w:pos="9180"/>
          <w:tab w:val="left" w:pos="9360"/>
        </w:tabs>
        <w:ind w:firstLine="567"/>
        <w:jc w:val="both"/>
        <w:rPr>
          <w:color w:val="000000"/>
        </w:rPr>
      </w:pPr>
    </w:p>
    <w:p w:rsidR="00072CBA" w:rsidRPr="00072CBA" w:rsidRDefault="00072CBA" w:rsidP="00072CBA">
      <w:pPr>
        <w:tabs>
          <w:tab w:val="left" w:pos="709"/>
          <w:tab w:val="left" w:pos="9180"/>
          <w:tab w:val="left" w:pos="9360"/>
        </w:tabs>
        <w:ind w:firstLine="567"/>
        <w:jc w:val="both"/>
        <w:rPr>
          <w:color w:val="000000"/>
        </w:rPr>
      </w:pPr>
      <w:r w:rsidRPr="00072CBA">
        <w:rPr>
          <w:color w:val="000000"/>
        </w:rPr>
        <w:tab/>
        <w:t>Количество часов, отведенных на освоение учащимися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Увеличение часов, отводимых на изучение отдельных предметов и на введение учебных курсов, обеспечивающих различные интересны учащихся, осуществляется в пределах максимально допустимой нагрузки учащихся (в соответствии с санитарно-гигиеническими нормами).</w:t>
      </w:r>
    </w:p>
    <w:p w:rsidR="00072CBA" w:rsidRPr="00072CBA" w:rsidRDefault="00072CBA" w:rsidP="00072CBA">
      <w:pPr>
        <w:tabs>
          <w:tab w:val="left" w:pos="0"/>
        </w:tabs>
        <w:ind w:firstLine="567"/>
        <w:jc w:val="both"/>
        <w:rPr>
          <w:color w:val="000000"/>
        </w:rPr>
      </w:pPr>
      <w:r w:rsidRPr="00072CBA">
        <w:rPr>
          <w:color w:val="000000"/>
        </w:rPr>
        <w:tab/>
        <w:t>Образовательная деятельность при освоение образовательных программ начального общего образования направлена на формирование целостной системы универсальных знаний, умений и навыков, а также опыта самостоятельной учебной деятельности и личной ответственности детей за результат образования. Для развития учебной самостоятельности используются различные практики, которые реализуются через аудиторные часы, индивидуальные консультации и кружки в рамках внеурочной деятельности и т.д.</w:t>
      </w:r>
    </w:p>
    <w:p w:rsidR="00072CBA" w:rsidRPr="00072CBA" w:rsidRDefault="00072CBA" w:rsidP="00072CBA">
      <w:pPr>
        <w:tabs>
          <w:tab w:val="num" w:pos="220"/>
          <w:tab w:val="left" w:pos="720"/>
          <w:tab w:val="left" w:pos="9180"/>
          <w:tab w:val="left" w:pos="9360"/>
        </w:tabs>
        <w:ind w:firstLine="567"/>
        <w:jc w:val="both"/>
        <w:rPr>
          <w:color w:val="000000"/>
        </w:rPr>
      </w:pPr>
      <w:r w:rsidRPr="00072CBA">
        <w:t xml:space="preserve">Реализация индивидуальных потребностей обучающихся классов обеспечивается за счет внеурочной деятельности. Внеурочная деятельность не является составной частью учебного плана. Направления внеурочной деятельности: спортивно - оздоровительное; духовно-нравственное, социальное, </w:t>
      </w:r>
      <w:proofErr w:type="spellStart"/>
      <w:r w:rsidRPr="00072CBA">
        <w:t>общеинтеллектуальное</w:t>
      </w:r>
      <w:proofErr w:type="spellEnd"/>
      <w:r w:rsidRPr="00072CBA">
        <w:t xml:space="preserve">; общекультурное. Формы реализации внеурочной деятельности: кружки, курсы, занятия, «часы общения», «часы здоровья», «часы затей», акции, социальные проекты, экскурсии, выставки, библиотечные уроки и др. За счет часов на внеурочные занятия школа реализует дополнительные образовательные программы, программу социализации обучающихся, воспитательные программы. </w:t>
      </w:r>
      <w:bookmarkStart w:id="5" w:name="_Hlk17994269"/>
      <w:r w:rsidRPr="00072CBA">
        <w:t>В</w:t>
      </w:r>
      <w:r w:rsidRPr="00072CBA">
        <w:rPr>
          <w:color w:val="000000"/>
        </w:rPr>
        <w:t xml:space="preserve"> школе созданы условия по организации внеурочной деятельности через оптимизацию всех внутренних ресурсов дополнительного образования, индивидуальной и групповой работы, проводимой социальным </w:t>
      </w:r>
      <w:r w:rsidRPr="00072CBA">
        <w:rPr>
          <w:color w:val="000000"/>
        </w:rPr>
        <w:lastRenderedPageBreak/>
        <w:t>педагогом и педагогом-психологом, взаимодействия с социальными партнерами – МАОУ ДОД ДЮСШ, ЦДТ.</w:t>
      </w:r>
    </w:p>
    <w:p w:rsidR="007C76CE" w:rsidRPr="00050C73" w:rsidRDefault="007C76CE" w:rsidP="002951A5">
      <w:pPr>
        <w:ind w:firstLine="567"/>
        <w:jc w:val="both"/>
        <w:rPr>
          <w:color w:val="000000"/>
        </w:rPr>
      </w:pPr>
      <w:r w:rsidRPr="00072CBA">
        <w:rPr>
          <w:iCs/>
          <w:color w:val="000000"/>
        </w:rPr>
        <w:t>Для реализации учебного плана школа имеет необходимое кадровое, методическое и материально-техническое обеспечение.</w:t>
      </w:r>
      <w:r w:rsidRPr="00072CBA">
        <w:rPr>
          <w:color w:val="000000"/>
        </w:rPr>
        <w:t xml:space="preserve"> Программное, учебно-методическое обеспечение образовательной деятельности соответствует федеральным государственным образовательным стандартам</w:t>
      </w:r>
      <w:r w:rsidRPr="00050C73">
        <w:rPr>
          <w:color w:val="000000"/>
        </w:rPr>
        <w:t>. Преемственность, вариативность и д</w:t>
      </w:r>
      <w:r w:rsidR="00E4178D" w:rsidRPr="00050C73">
        <w:rPr>
          <w:color w:val="000000"/>
        </w:rPr>
        <w:t>и</w:t>
      </w:r>
      <w:r w:rsidRPr="00050C73">
        <w:rPr>
          <w:color w:val="000000"/>
        </w:rPr>
        <w:t>ф</w:t>
      </w:r>
      <w:r w:rsidR="00E4178D" w:rsidRPr="00050C73">
        <w:rPr>
          <w:color w:val="000000"/>
        </w:rPr>
        <w:t>ф</w:t>
      </w:r>
      <w:r w:rsidRPr="00050C73">
        <w:rPr>
          <w:color w:val="000000"/>
        </w:rPr>
        <w:t>еренцированность осуществляется за счет введения индивидуально-групповых занятий, выбора учебно-методического обеспечения по предметам.</w:t>
      </w:r>
    </w:p>
    <w:p w:rsidR="009D2EEF" w:rsidRDefault="003C5706" w:rsidP="002951A5">
      <w:pPr>
        <w:shd w:val="clear" w:color="auto" w:fill="FFFFFF"/>
        <w:ind w:firstLine="567"/>
        <w:jc w:val="both"/>
        <w:rPr>
          <w:color w:val="000000"/>
        </w:rPr>
      </w:pPr>
      <w:r w:rsidRPr="00072CBA">
        <w:rPr>
          <w:color w:val="000000"/>
        </w:rPr>
        <w:t xml:space="preserve">Качество образования на уровне начального общего образования рассматривается как совокупность личностного, метапредметного и предметного результатов. </w:t>
      </w:r>
    </w:p>
    <w:p w:rsidR="00C27964" w:rsidRPr="00C27964" w:rsidRDefault="00C27964" w:rsidP="00C27964">
      <w:pPr>
        <w:rPr>
          <w:spacing w:val="-2"/>
        </w:rPr>
      </w:pPr>
      <w:r w:rsidRPr="00C27964">
        <w:rPr>
          <w:spacing w:val="-2"/>
        </w:rPr>
        <w:t>Планируемые результаты в 1–4-х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учащихся, родителей и общества.</w:t>
      </w:r>
    </w:p>
    <w:p w:rsidR="00C27964" w:rsidRPr="00C27964" w:rsidRDefault="00C27964" w:rsidP="00C27964">
      <w:pPr>
        <w:rPr>
          <w:spacing w:val="-2"/>
        </w:rPr>
      </w:pPr>
      <w:r w:rsidRPr="00C27964">
        <w:rPr>
          <w:spacing w:val="-2"/>
        </w:rPr>
        <w:t>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 Предметные результаты: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w:t>
      </w:r>
    </w:p>
    <w:p w:rsidR="00C27964" w:rsidRPr="00821D40" w:rsidRDefault="00C27964" w:rsidP="00C27964">
      <w:pPr>
        <w:rPr>
          <w:rFonts w:ascii="Arial" w:hAnsi="Arial" w:cs="Arial"/>
          <w:spacing w:val="-2"/>
          <w:sz w:val="20"/>
        </w:rPr>
      </w:pPr>
    </w:p>
    <w:p w:rsidR="00E9415F" w:rsidRPr="00072CBA" w:rsidRDefault="00F468F4" w:rsidP="002951A5">
      <w:pPr>
        <w:shd w:val="clear" w:color="auto" w:fill="FFFFFF"/>
        <w:ind w:firstLine="567"/>
        <w:jc w:val="both"/>
        <w:rPr>
          <w:color w:val="000000"/>
        </w:rPr>
      </w:pPr>
      <w:r w:rsidRPr="00072CBA">
        <w:rPr>
          <w:color w:val="000000"/>
        </w:rPr>
        <w:tab/>
      </w:r>
      <w:r w:rsidR="00E9415F" w:rsidRPr="00072CBA">
        <w:rPr>
          <w:color w:val="000000"/>
        </w:rPr>
        <w:t>Промежуточная аттестация проводится начиная со второго класса:</w:t>
      </w:r>
    </w:p>
    <w:p w:rsidR="00E9415F" w:rsidRPr="00072CBA" w:rsidRDefault="00E9415F" w:rsidP="002951A5">
      <w:pPr>
        <w:tabs>
          <w:tab w:val="num" w:pos="0"/>
        </w:tabs>
        <w:ind w:firstLine="567"/>
        <w:jc w:val="both"/>
      </w:pPr>
      <w:r w:rsidRPr="00072CBA">
        <w:t xml:space="preserve">- во 2-х – </w:t>
      </w:r>
      <w:r w:rsidR="00E33BF3" w:rsidRPr="00072CBA">
        <w:t>4</w:t>
      </w:r>
      <w:r w:rsidRPr="00072CBA">
        <w:t>-х классах – за каждую учебную четверть, по пятибалльной системе;</w:t>
      </w:r>
    </w:p>
    <w:p w:rsidR="00E9415F" w:rsidRPr="00072CBA" w:rsidRDefault="00E9415F" w:rsidP="002951A5">
      <w:pPr>
        <w:tabs>
          <w:tab w:val="num" w:pos="0"/>
        </w:tabs>
        <w:ind w:firstLine="567"/>
        <w:jc w:val="both"/>
      </w:pPr>
      <w:r w:rsidRPr="00072CBA">
        <w:t>- годовая аттестация проводится в</w:t>
      </w:r>
      <w:r w:rsidR="00E57FBA" w:rsidRPr="00072CBA">
        <w:t>о</w:t>
      </w:r>
      <w:r w:rsidRPr="00072CBA">
        <w:t xml:space="preserve"> 2 – </w:t>
      </w:r>
      <w:r w:rsidR="00E33BF3" w:rsidRPr="00072CBA">
        <w:t>4</w:t>
      </w:r>
      <w:r w:rsidRPr="00072CBA">
        <w:t>-х классах по пятибалльной системе.</w:t>
      </w:r>
    </w:p>
    <w:p w:rsidR="00F468F4" w:rsidRPr="00072CBA" w:rsidRDefault="00F468F4" w:rsidP="002951A5">
      <w:pPr>
        <w:ind w:firstLine="567"/>
        <w:jc w:val="both"/>
        <w:rPr>
          <w:color w:val="000000"/>
        </w:rPr>
      </w:pPr>
      <w:r w:rsidRPr="00072CBA">
        <w:rPr>
          <w:color w:val="000000"/>
        </w:rPr>
        <w:t xml:space="preserve">Промежуточная аттестация проводится без прекращения образовательного процесса согласно Положению о проведении промежуточной аттестации учащихся и осуществлении текущего контроля их успеваемости </w:t>
      </w:r>
      <w:r w:rsidR="00E9415F" w:rsidRPr="00072CBA">
        <w:rPr>
          <w:color w:val="000000"/>
        </w:rPr>
        <w:t xml:space="preserve">в </w:t>
      </w:r>
      <w:r w:rsidRPr="00072CBA">
        <w:rPr>
          <w:color w:val="000000"/>
        </w:rPr>
        <w:t>МАОУ СОШ № 9.</w:t>
      </w:r>
    </w:p>
    <w:p w:rsidR="00E9415F" w:rsidRPr="00072CBA" w:rsidRDefault="00E9415F" w:rsidP="002951A5">
      <w:pPr>
        <w:shd w:val="clear" w:color="auto" w:fill="FFFFFF"/>
        <w:ind w:firstLine="567"/>
        <w:jc w:val="both"/>
        <w:rPr>
          <w:color w:val="000000"/>
        </w:rPr>
      </w:pPr>
      <w:r w:rsidRPr="00072CBA">
        <w:rPr>
          <w:color w:val="000000"/>
        </w:rPr>
        <w:t>Формами промежуточной аттестации являются:</w:t>
      </w:r>
    </w:p>
    <w:p w:rsidR="00E9415F" w:rsidRPr="00072CBA" w:rsidRDefault="00E9415F" w:rsidP="002951A5">
      <w:pPr>
        <w:shd w:val="clear" w:color="auto" w:fill="FFFFFF"/>
        <w:ind w:firstLine="567"/>
        <w:jc w:val="both"/>
        <w:rPr>
          <w:color w:val="000000"/>
        </w:rPr>
      </w:pPr>
      <w:r w:rsidRPr="00072CBA">
        <w:rPr>
          <w:color w:val="000000"/>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003907CB" w:rsidRPr="00072CBA">
        <w:rPr>
          <w:color w:val="000000"/>
        </w:rPr>
        <w:t xml:space="preserve"> </w:t>
      </w:r>
      <w:r w:rsidRPr="00072CBA">
        <w:rPr>
          <w:color w:val="000000"/>
        </w:rPr>
        <w:t>о наблюдениях; письменные ответы на вопросы теста; сочинения, изложения, диктанты, рефераты и другое;</w:t>
      </w:r>
    </w:p>
    <w:p w:rsidR="00E9415F" w:rsidRPr="00072CBA" w:rsidRDefault="00E9415F" w:rsidP="002951A5">
      <w:pPr>
        <w:shd w:val="clear" w:color="auto" w:fill="FFFFFF"/>
        <w:ind w:firstLine="567"/>
        <w:jc w:val="both"/>
        <w:rPr>
          <w:color w:val="000000"/>
        </w:rPr>
      </w:pPr>
      <w:r w:rsidRPr="00072CBA">
        <w:rPr>
          <w:color w:val="000000"/>
        </w:rPr>
        <w:t>- устная проверка – устный ответ учащегося на один или систему вопросов в форме ответа на билеты, беседы, собеседования и другое;</w:t>
      </w:r>
    </w:p>
    <w:p w:rsidR="00E9415F" w:rsidRPr="00072CBA" w:rsidRDefault="00E9415F" w:rsidP="002951A5">
      <w:pPr>
        <w:shd w:val="clear" w:color="auto" w:fill="FFFFFF"/>
        <w:ind w:firstLine="567"/>
        <w:jc w:val="both"/>
        <w:rPr>
          <w:color w:val="000000"/>
        </w:rPr>
      </w:pPr>
      <w:r w:rsidRPr="00072CBA">
        <w:rPr>
          <w:color w:val="000000"/>
        </w:rPr>
        <w:t>- комбинированная проверка - сочетание письменных и уст</w:t>
      </w:r>
      <w:r w:rsidR="00E4178D" w:rsidRPr="00072CBA">
        <w:rPr>
          <w:color w:val="000000"/>
        </w:rPr>
        <w:t>ных форм проверок;</w:t>
      </w:r>
    </w:p>
    <w:p w:rsidR="00E4178D" w:rsidRDefault="003907CB" w:rsidP="002951A5">
      <w:pPr>
        <w:autoSpaceDE w:val="0"/>
        <w:autoSpaceDN w:val="0"/>
        <w:adjustRightInd w:val="0"/>
        <w:ind w:firstLine="567"/>
        <w:jc w:val="both"/>
      </w:pPr>
      <w:r w:rsidRPr="00072CBA">
        <w:t xml:space="preserve">- </w:t>
      </w:r>
      <w:r w:rsidR="00E4178D" w:rsidRPr="00072CBA">
        <w:t>практические и лабораторные занятия, экскурсии и т. д.</w:t>
      </w:r>
    </w:p>
    <w:p w:rsidR="00E9415F" w:rsidRPr="00072CBA" w:rsidRDefault="00E9415F" w:rsidP="002951A5">
      <w:pPr>
        <w:shd w:val="clear" w:color="auto" w:fill="FFFFFF"/>
        <w:ind w:firstLine="567"/>
        <w:jc w:val="both"/>
        <w:rPr>
          <w:color w:val="000000"/>
        </w:rPr>
      </w:pPr>
      <w:r w:rsidRPr="00072CBA">
        <w:rPr>
          <w:color w:val="000000"/>
        </w:rPr>
        <w:t xml:space="preserve">Иные формы промежуточной аттестации могут предусматриваться образовательной программой. </w:t>
      </w:r>
    </w:p>
    <w:p w:rsidR="007C76CE" w:rsidRPr="00072CBA" w:rsidRDefault="007C76CE" w:rsidP="002951A5">
      <w:pPr>
        <w:ind w:firstLine="567"/>
        <w:jc w:val="both"/>
        <w:rPr>
          <w:color w:val="000000"/>
        </w:rPr>
      </w:pPr>
      <w:r w:rsidRPr="00072CBA">
        <w:rPr>
          <w:color w:val="000000"/>
        </w:rPr>
        <w:t>Спецификой использования части, формируемой</w:t>
      </w:r>
      <w:r w:rsidR="00A328AE">
        <w:rPr>
          <w:color w:val="000000"/>
        </w:rPr>
        <w:t xml:space="preserve"> </w:t>
      </w:r>
      <w:proofErr w:type="gramStart"/>
      <w:r w:rsidRPr="00072CBA">
        <w:rPr>
          <w:color w:val="000000"/>
        </w:rPr>
        <w:t>участниками</w:t>
      </w:r>
      <w:r w:rsidR="00A328AE">
        <w:rPr>
          <w:color w:val="000000"/>
        </w:rPr>
        <w:t xml:space="preserve"> </w:t>
      </w:r>
      <w:r w:rsidRPr="00072CBA">
        <w:rPr>
          <w:color w:val="000000"/>
        </w:rPr>
        <w:t>образовательных отношений учебно</w:t>
      </w:r>
      <w:r w:rsidR="00050C73">
        <w:rPr>
          <w:color w:val="000000"/>
        </w:rPr>
        <w:t xml:space="preserve">го </w:t>
      </w:r>
      <w:r w:rsidRPr="00072CBA">
        <w:rPr>
          <w:color w:val="000000"/>
        </w:rPr>
        <w:t>план</w:t>
      </w:r>
      <w:r w:rsidR="00050C73">
        <w:rPr>
          <w:color w:val="000000"/>
        </w:rPr>
        <w:t>а</w:t>
      </w:r>
      <w:proofErr w:type="gramEnd"/>
      <w:r w:rsidRPr="00072CBA">
        <w:rPr>
          <w:color w:val="000000"/>
        </w:rPr>
        <w:t xml:space="preserve"> является:</w:t>
      </w:r>
    </w:p>
    <w:p w:rsidR="007C76CE" w:rsidRPr="00072CBA" w:rsidRDefault="007C76CE" w:rsidP="002951A5">
      <w:pPr>
        <w:ind w:firstLine="567"/>
        <w:jc w:val="both"/>
        <w:rPr>
          <w:color w:val="000000"/>
        </w:rPr>
      </w:pPr>
      <w:r w:rsidRPr="00072CBA">
        <w:rPr>
          <w:color w:val="000000"/>
        </w:rPr>
        <w:t xml:space="preserve">- организация занятий по выбору учащихся в рамках основной учебной сетки часов; </w:t>
      </w:r>
    </w:p>
    <w:p w:rsidR="007C76CE" w:rsidRPr="00072CBA" w:rsidRDefault="007C76CE" w:rsidP="002951A5">
      <w:pPr>
        <w:ind w:firstLine="567"/>
        <w:jc w:val="both"/>
        <w:rPr>
          <w:color w:val="000000"/>
        </w:rPr>
      </w:pPr>
      <w:r w:rsidRPr="00072CBA">
        <w:rPr>
          <w:color w:val="000000"/>
        </w:rPr>
        <w:t>-</w:t>
      </w:r>
      <w:r w:rsidR="00A328AE">
        <w:rPr>
          <w:color w:val="000000"/>
        </w:rPr>
        <w:t xml:space="preserve"> </w:t>
      </w:r>
      <w:r w:rsidRPr="00072CBA">
        <w:rPr>
          <w:color w:val="000000"/>
        </w:rPr>
        <w:t>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7C76CE" w:rsidRPr="00072CBA" w:rsidRDefault="007C76CE" w:rsidP="002951A5">
      <w:pPr>
        <w:ind w:firstLine="567"/>
        <w:jc w:val="both"/>
        <w:rPr>
          <w:color w:val="000000"/>
        </w:rPr>
      </w:pPr>
      <w:r w:rsidRPr="00072CBA">
        <w:rPr>
          <w:color w:val="000000"/>
        </w:rPr>
        <w:t>- активное использование проектной, исследовательской, экскурсионной и других видов и форм учебной деятельности в рамках внеурочной деятельности.</w:t>
      </w:r>
    </w:p>
    <w:p w:rsidR="00277977" w:rsidRPr="00072CBA" w:rsidRDefault="00277977" w:rsidP="002951A5">
      <w:pPr>
        <w:pStyle w:val="ConsPlusNormal"/>
        <w:widowControl/>
        <w:ind w:firstLine="567"/>
        <w:jc w:val="both"/>
        <w:rPr>
          <w:rFonts w:ascii="Times New Roman" w:hAnsi="Times New Roman" w:cs="Times New Roman"/>
          <w:sz w:val="24"/>
          <w:szCs w:val="24"/>
        </w:rPr>
      </w:pPr>
    </w:p>
    <w:p w:rsidR="002951A5" w:rsidRPr="00072CBA" w:rsidRDefault="00AD19D0" w:rsidP="00072CBA">
      <w:pPr>
        <w:autoSpaceDE w:val="0"/>
        <w:autoSpaceDN w:val="0"/>
        <w:adjustRightInd w:val="0"/>
        <w:ind w:firstLine="567"/>
        <w:jc w:val="both"/>
        <w:rPr>
          <w:rFonts w:eastAsiaTheme="minorHAnsi"/>
          <w:color w:val="000000"/>
          <w:lang w:eastAsia="en-US"/>
        </w:rPr>
      </w:pPr>
      <w:r w:rsidRPr="00072CBA">
        <w:t xml:space="preserve">Сформированный таким образом учебный план начального общего образования МАОУ </w:t>
      </w:r>
      <w:r w:rsidR="00406A5D" w:rsidRPr="00072CBA">
        <w:t>СОШ№9</w:t>
      </w:r>
      <w:r w:rsidRPr="00072CBA">
        <w:t xml:space="preserve"> обеспечивает реализацию целей и задач основной образовательной программы, создает условия для реализации федерального государственного образовательного стандарта и удовлетворения образовательных потребностей учащихся и их роди</w:t>
      </w:r>
      <w:r w:rsidR="002951A5" w:rsidRPr="00072CBA">
        <w:t>телей (законных представителей),</w:t>
      </w:r>
      <w:r w:rsidR="002951A5" w:rsidRPr="00072CBA">
        <w:rPr>
          <w:rFonts w:eastAsiaTheme="minorHAnsi"/>
          <w:color w:val="000000"/>
          <w:lang w:eastAsia="en-US"/>
        </w:rPr>
        <w:t xml:space="preserve"> обеспечивает возможность продолжения образования на следующем уровне образования. </w:t>
      </w:r>
    </w:p>
    <w:bookmarkEnd w:id="5"/>
    <w:p w:rsidR="00B40064" w:rsidRDefault="00B40064" w:rsidP="00BF54F7">
      <w:pPr>
        <w:ind w:firstLine="567"/>
        <w:jc w:val="both"/>
      </w:pPr>
    </w:p>
    <w:p w:rsidR="006E0153" w:rsidRDefault="006E0153" w:rsidP="006E0153">
      <w:pPr>
        <w:tabs>
          <w:tab w:val="left" w:pos="540"/>
        </w:tabs>
        <w:jc w:val="center"/>
        <w:rPr>
          <w:b/>
        </w:rPr>
      </w:pPr>
      <w:bookmarkStart w:id="6" w:name="_Hlk25665839"/>
      <w:r w:rsidRPr="006F175C">
        <w:rPr>
          <w:b/>
        </w:rPr>
        <w:lastRenderedPageBreak/>
        <w:t>Начальное общее образование</w:t>
      </w:r>
      <w:r>
        <w:rPr>
          <w:b/>
        </w:rPr>
        <w:t>. 1-4 класс.</w:t>
      </w:r>
    </w:p>
    <w:tbl>
      <w:tblPr>
        <w:tblStyle w:val="ad"/>
        <w:tblW w:w="5073" w:type="pct"/>
        <w:tblLayout w:type="fixed"/>
        <w:tblLook w:val="01E0" w:firstRow="1" w:lastRow="1" w:firstColumn="1" w:lastColumn="1" w:noHBand="0" w:noVBand="0"/>
      </w:tblPr>
      <w:tblGrid>
        <w:gridCol w:w="1930"/>
        <w:gridCol w:w="2055"/>
        <w:gridCol w:w="697"/>
        <w:gridCol w:w="70"/>
        <w:gridCol w:w="769"/>
        <w:gridCol w:w="708"/>
        <w:gridCol w:w="60"/>
        <w:gridCol w:w="767"/>
        <w:gridCol w:w="833"/>
        <w:gridCol w:w="2396"/>
      </w:tblGrid>
      <w:tr w:rsidR="006E0153" w:rsidTr="00055A07">
        <w:tc>
          <w:tcPr>
            <w:tcW w:w="938" w:type="pct"/>
            <w:vMerge w:val="restart"/>
          </w:tcPr>
          <w:p w:rsidR="006E0153" w:rsidRDefault="006E0153" w:rsidP="00055A07">
            <w:pPr>
              <w:tabs>
                <w:tab w:val="left" w:pos="540"/>
              </w:tabs>
            </w:pPr>
            <w:r>
              <w:t>Предметные области</w:t>
            </w:r>
          </w:p>
        </w:tc>
        <w:tc>
          <w:tcPr>
            <w:tcW w:w="999" w:type="pct"/>
            <w:vMerge w:val="restart"/>
          </w:tcPr>
          <w:p w:rsidR="006E0153" w:rsidRDefault="006E0153" w:rsidP="00055A07">
            <w:pPr>
              <w:tabs>
                <w:tab w:val="left" w:pos="540"/>
              </w:tabs>
            </w:pPr>
            <w:r>
              <w:t>Учебные предметы</w:t>
            </w:r>
          </w:p>
        </w:tc>
        <w:tc>
          <w:tcPr>
            <w:tcW w:w="1493" w:type="pct"/>
            <w:gridSpan w:val="6"/>
          </w:tcPr>
          <w:p w:rsidR="006E0153" w:rsidRDefault="006E0153" w:rsidP="00055A07">
            <w:pPr>
              <w:tabs>
                <w:tab w:val="left" w:pos="540"/>
              </w:tabs>
              <w:jc w:val="center"/>
              <w:rPr>
                <w:b/>
              </w:rPr>
            </w:pPr>
            <w:r>
              <w:t>Количество часов в неделю</w:t>
            </w:r>
          </w:p>
        </w:tc>
        <w:tc>
          <w:tcPr>
            <w:tcW w:w="405" w:type="pct"/>
            <w:vMerge w:val="restart"/>
          </w:tcPr>
          <w:p w:rsidR="006E0153" w:rsidRDefault="006E0153" w:rsidP="00055A07">
            <w:pPr>
              <w:tabs>
                <w:tab w:val="left" w:pos="540"/>
              </w:tabs>
              <w:jc w:val="center"/>
            </w:pPr>
            <w:r>
              <w:t xml:space="preserve">Итого </w:t>
            </w:r>
          </w:p>
        </w:tc>
        <w:tc>
          <w:tcPr>
            <w:tcW w:w="1165" w:type="pct"/>
            <w:vMerge w:val="restart"/>
          </w:tcPr>
          <w:p w:rsidR="006E0153" w:rsidRDefault="006E0153" w:rsidP="00055A07">
            <w:pPr>
              <w:tabs>
                <w:tab w:val="left" w:pos="540"/>
              </w:tabs>
              <w:jc w:val="center"/>
            </w:pPr>
            <w:r>
              <w:t>Формы промежуточной аттестации</w:t>
            </w:r>
          </w:p>
        </w:tc>
      </w:tr>
      <w:tr w:rsidR="006E0153" w:rsidTr="00055A07">
        <w:tc>
          <w:tcPr>
            <w:tcW w:w="938" w:type="pct"/>
            <w:vMerge/>
          </w:tcPr>
          <w:p w:rsidR="006E0153" w:rsidRDefault="006E0153" w:rsidP="00055A07">
            <w:pPr>
              <w:tabs>
                <w:tab w:val="left" w:pos="540"/>
              </w:tabs>
            </w:pPr>
          </w:p>
        </w:tc>
        <w:tc>
          <w:tcPr>
            <w:tcW w:w="999" w:type="pct"/>
            <w:vMerge/>
          </w:tcPr>
          <w:p w:rsidR="006E0153" w:rsidRDefault="006E0153" w:rsidP="00055A07">
            <w:pPr>
              <w:tabs>
                <w:tab w:val="left" w:pos="540"/>
              </w:tabs>
            </w:pPr>
          </w:p>
        </w:tc>
        <w:tc>
          <w:tcPr>
            <w:tcW w:w="373" w:type="pct"/>
            <w:gridSpan w:val="2"/>
          </w:tcPr>
          <w:p w:rsidR="006E0153" w:rsidRDefault="006E0153" w:rsidP="00055A07">
            <w:pPr>
              <w:tabs>
                <w:tab w:val="left" w:pos="540"/>
              </w:tabs>
              <w:jc w:val="center"/>
            </w:pPr>
            <w:r>
              <w:t>1 класс</w:t>
            </w:r>
          </w:p>
        </w:tc>
        <w:tc>
          <w:tcPr>
            <w:tcW w:w="374" w:type="pct"/>
          </w:tcPr>
          <w:p w:rsidR="006E0153" w:rsidRDefault="006E0153" w:rsidP="00055A07">
            <w:pPr>
              <w:tabs>
                <w:tab w:val="left" w:pos="540"/>
              </w:tabs>
              <w:jc w:val="center"/>
            </w:pPr>
            <w:r>
              <w:t>2 класс</w:t>
            </w:r>
          </w:p>
        </w:tc>
        <w:tc>
          <w:tcPr>
            <w:tcW w:w="373" w:type="pct"/>
            <w:gridSpan w:val="2"/>
          </w:tcPr>
          <w:p w:rsidR="006E0153" w:rsidRDefault="006E0153" w:rsidP="00055A07">
            <w:pPr>
              <w:tabs>
                <w:tab w:val="left" w:pos="540"/>
              </w:tabs>
              <w:jc w:val="center"/>
            </w:pPr>
            <w:r>
              <w:t>3 класс</w:t>
            </w:r>
          </w:p>
        </w:tc>
        <w:tc>
          <w:tcPr>
            <w:tcW w:w="373" w:type="pct"/>
          </w:tcPr>
          <w:p w:rsidR="006E0153" w:rsidRPr="004C36C5" w:rsidRDefault="006E0153" w:rsidP="00055A07">
            <w:pPr>
              <w:tabs>
                <w:tab w:val="left" w:pos="540"/>
              </w:tabs>
              <w:jc w:val="center"/>
            </w:pPr>
            <w:r w:rsidRPr="004C36C5">
              <w:t>4 класс</w:t>
            </w:r>
          </w:p>
        </w:tc>
        <w:tc>
          <w:tcPr>
            <w:tcW w:w="405" w:type="pct"/>
            <w:vMerge/>
          </w:tcPr>
          <w:p w:rsidR="006E0153" w:rsidRPr="004C36C5" w:rsidRDefault="006E0153" w:rsidP="00055A07">
            <w:pPr>
              <w:tabs>
                <w:tab w:val="left" w:pos="540"/>
              </w:tabs>
              <w:jc w:val="center"/>
            </w:pPr>
          </w:p>
        </w:tc>
        <w:tc>
          <w:tcPr>
            <w:tcW w:w="1165" w:type="pct"/>
            <w:vMerge/>
          </w:tcPr>
          <w:p w:rsidR="006E0153" w:rsidRPr="004C36C5" w:rsidRDefault="006E0153" w:rsidP="00055A07">
            <w:pPr>
              <w:tabs>
                <w:tab w:val="left" w:pos="540"/>
              </w:tabs>
              <w:jc w:val="center"/>
            </w:pPr>
          </w:p>
        </w:tc>
      </w:tr>
      <w:tr w:rsidR="006E0153" w:rsidTr="00055A07">
        <w:tc>
          <w:tcPr>
            <w:tcW w:w="3430" w:type="pct"/>
            <w:gridSpan w:val="8"/>
          </w:tcPr>
          <w:p w:rsidR="006E0153" w:rsidRDefault="006E0153" w:rsidP="00055A07">
            <w:pPr>
              <w:tabs>
                <w:tab w:val="left" w:pos="540"/>
              </w:tabs>
              <w:jc w:val="center"/>
              <w:rPr>
                <w:b/>
              </w:rPr>
            </w:pPr>
            <w:r>
              <w:t>Обязательная часть</w:t>
            </w:r>
          </w:p>
        </w:tc>
        <w:tc>
          <w:tcPr>
            <w:tcW w:w="405" w:type="pct"/>
          </w:tcPr>
          <w:p w:rsidR="006E0153" w:rsidRDefault="006E0153" w:rsidP="00055A07">
            <w:pPr>
              <w:tabs>
                <w:tab w:val="left" w:pos="540"/>
              </w:tabs>
              <w:jc w:val="center"/>
            </w:pPr>
          </w:p>
        </w:tc>
        <w:tc>
          <w:tcPr>
            <w:tcW w:w="1165" w:type="pct"/>
          </w:tcPr>
          <w:p w:rsidR="006E0153" w:rsidRDefault="006E0153" w:rsidP="00055A07">
            <w:pPr>
              <w:tabs>
                <w:tab w:val="left" w:pos="540"/>
              </w:tabs>
              <w:jc w:val="center"/>
            </w:pPr>
          </w:p>
        </w:tc>
      </w:tr>
      <w:tr w:rsidR="006E0153" w:rsidTr="00055A07">
        <w:tc>
          <w:tcPr>
            <w:tcW w:w="938" w:type="pct"/>
            <w:vMerge w:val="restart"/>
          </w:tcPr>
          <w:p w:rsidR="006E0153" w:rsidRDefault="006E0153" w:rsidP="00055A07">
            <w:pPr>
              <w:tabs>
                <w:tab w:val="left" w:pos="540"/>
              </w:tabs>
              <w:jc w:val="center"/>
              <w:rPr>
                <w:b/>
              </w:rPr>
            </w:pPr>
            <w:r>
              <w:t>Русский язык и литературное чтение</w:t>
            </w:r>
          </w:p>
        </w:tc>
        <w:tc>
          <w:tcPr>
            <w:tcW w:w="999" w:type="pct"/>
          </w:tcPr>
          <w:p w:rsidR="006E0153" w:rsidRDefault="006E0153" w:rsidP="00055A07">
            <w:pPr>
              <w:tabs>
                <w:tab w:val="left" w:pos="540"/>
              </w:tabs>
            </w:pPr>
            <w:r>
              <w:t>Русский язык</w:t>
            </w:r>
          </w:p>
          <w:p w:rsidR="006E0153" w:rsidRDefault="006E0153" w:rsidP="00055A07">
            <w:pPr>
              <w:tabs>
                <w:tab w:val="left" w:pos="540"/>
              </w:tabs>
            </w:pPr>
          </w:p>
        </w:tc>
        <w:tc>
          <w:tcPr>
            <w:tcW w:w="339" w:type="pct"/>
          </w:tcPr>
          <w:p w:rsidR="006E0153" w:rsidRDefault="006E0153" w:rsidP="00055A07">
            <w:pPr>
              <w:tabs>
                <w:tab w:val="left" w:pos="540"/>
              </w:tabs>
              <w:jc w:val="center"/>
            </w:pPr>
            <w:r>
              <w:t>4</w:t>
            </w:r>
          </w:p>
        </w:tc>
        <w:tc>
          <w:tcPr>
            <w:tcW w:w="408" w:type="pct"/>
            <w:gridSpan w:val="2"/>
          </w:tcPr>
          <w:p w:rsidR="006E0153" w:rsidRDefault="007D2965" w:rsidP="00055A07">
            <w:pPr>
              <w:tabs>
                <w:tab w:val="left" w:pos="540"/>
              </w:tabs>
              <w:jc w:val="center"/>
            </w:pPr>
            <w:r>
              <w:t>4</w:t>
            </w:r>
          </w:p>
          <w:p w:rsidR="006E0153" w:rsidRDefault="006E0153" w:rsidP="00055A07">
            <w:pPr>
              <w:tabs>
                <w:tab w:val="left" w:pos="540"/>
              </w:tabs>
              <w:jc w:val="center"/>
            </w:pPr>
          </w:p>
        </w:tc>
        <w:tc>
          <w:tcPr>
            <w:tcW w:w="344" w:type="pct"/>
          </w:tcPr>
          <w:p w:rsidR="006E0153" w:rsidRDefault="007D2965" w:rsidP="00055A07">
            <w:pPr>
              <w:tabs>
                <w:tab w:val="left" w:pos="540"/>
              </w:tabs>
              <w:jc w:val="center"/>
            </w:pPr>
            <w:r>
              <w:t>4</w:t>
            </w:r>
          </w:p>
        </w:tc>
        <w:tc>
          <w:tcPr>
            <w:tcW w:w="402" w:type="pct"/>
            <w:gridSpan w:val="2"/>
          </w:tcPr>
          <w:p w:rsidR="006E0153" w:rsidRDefault="007D2965" w:rsidP="00055A07">
            <w:pPr>
              <w:tabs>
                <w:tab w:val="left" w:pos="540"/>
              </w:tabs>
              <w:jc w:val="center"/>
            </w:pPr>
            <w:r>
              <w:t>4</w:t>
            </w:r>
          </w:p>
        </w:tc>
        <w:tc>
          <w:tcPr>
            <w:tcW w:w="405" w:type="pct"/>
          </w:tcPr>
          <w:p w:rsidR="006E0153" w:rsidRDefault="006E0153" w:rsidP="00055A07">
            <w:pPr>
              <w:tabs>
                <w:tab w:val="left" w:pos="540"/>
              </w:tabs>
            </w:pPr>
            <w:r>
              <w:t>1</w:t>
            </w:r>
            <w:r w:rsidR="007D2965">
              <w:t>6</w:t>
            </w:r>
          </w:p>
        </w:tc>
        <w:tc>
          <w:tcPr>
            <w:tcW w:w="1165" w:type="pct"/>
          </w:tcPr>
          <w:p w:rsidR="006E0153" w:rsidRDefault="006E0153" w:rsidP="00055A07">
            <w:pPr>
              <w:tabs>
                <w:tab w:val="left" w:pos="540"/>
              </w:tabs>
            </w:pPr>
            <w:r>
              <w:t xml:space="preserve">2 - 4 класс. </w:t>
            </w:r>
          </w:p>
          <w:p w:rsidR="006E0153" w:rsidRDefault="003C11C4" w:rsidP="00055A07">
            <w:pPr>
              <w:tabs>
                <w:tab w:val="left" w:pos="540"/>
              </w:tabs>
            </w:pPr>
            <w:r>
              <w:t>Диктант</w:t>
            </w:r>
          </w:p>
        </w:tc>
      </w:tr>
      <w:tr w:rsidR="006E0153" w:rsidTr="00055A07">
        <w:tc>
          <w:tcPr>
            <w:tcW w:w="938" w:type="pct"/>
            <w:vMerge/>
          </w:tcPr>
          <w:p w:rsidR="006E0153" w:rsidRDefault="006E0153" w:rsidP="00055A07">
            <w:pPr>
              <w:tabs>
                <w:tab w:val="left" w:pos="540"/>
              </w:tabs>
              <w:jc w:val="center"/>
              <w:rPr>
                <w:b/>
              </w:rPr>
            </w:pPr>
          </w:p>
        </w:tc>
        <w:tc>
          <w:tcPr>
            <w:tcW w:w="999" w:type="pct"/>
          </w:tcPr>
          <w:p w:rsidR="006E0153" w:rsidRDefault="006E0153" w:rsidP="00055A07">
            <w:pPr>
              <w:tabs>
                <w:tab w:val="left" w:pos="540"/>
              </w:tabs>
            </w:pPr>
            <w:r>
              <w:t>Литературное чтение</w:t>
            </w:r>
          </w:p>
        </w:tc>
        <w:tc>
          <w:tcPr>
            <w:tcW w:w="339" w:type="pct"/>
          </w:tcPr>
          <w:p w:rsidR="006E0153" w:rsidRDefault="006E0153" w:rsidP="00055A07">
            <w:pPr>
              <w:tabs>
                <w:tab w:val="left" w:pos="540"/>
              </w:tabs>
              <w:jc w:val="center"/>
            </w:pPr>
            <w:r>
              <w:t>4</w:t>
            </w:r>
          </w:p>
        </w:tc>
        <w:tc>
          <w:tcPr>
            <w:tcW w:w="408" w:type="pct"/>
            <w:gridSpan w:val="2"/>
          </w:tcPr>
          <w:p w:rsidR="006E0153" w:rsidRDefault="006E0153" w:rsidP="00055A07">
            <w:pPr>
              <w:tabs>
                <w:tab w:val="left" w:pos="540"/>
              </w:tabs>
              <w:jc w:val="center"/>
            </w:pPr>
            <w:r>
              <w:t>3</w:t>
            </w:r>
          </w:p>
        </w:tc>
        <w:tc>
          <w:tcPr>
            <w:tcW w:w="344" w:type="pct"/>
          </w:tcPr>
          <w:p w:rsidR="006E0153" w:rsidRDefault="006E0153" w:rsidP="00055A07">
            <w:pPr>
              <w:tabs>
                <w:tab w:val="left" w:pos="540"/>
              </w:tabs>
              <w:jc w:val="center"/>
            </w:pPr>
            <w:r>
              <w:t>3</w:t>
            </w:r>
          </w:p>
        </w:tc>
        <w:tc>
          <w:tcPr>
            <w:tcW w:w="402" w:type="pct"/>
            <w:gridSpan w:val="2"/>
          </w:tcPr>
          <w:p w:rsidR="006E0153" w:rsidRDefault="005F15DE" w:rsidP="00055A07">
            <w:pPr>
              <w:tabs>
                <w:tab w:val="left" w:pos="540"/>
              </w:tabs>
              <w:jc w:val="center"/>
            </w:pPr>
            <w:r>
              <w:t>3</w:t>
            </w:r>
          </w:p>
        </w:tc>
        <w:tc>
          <w:tcPr>
            <w:tcW w:w="405" w:type="pct"/>
          </w:tcPr>
          <w:p w:rsidR="006E0153" w:rsidRDefault="006E0153" w:rsidP="00055A07">
            <w:pPr>
              <w:tabs>
                <w:tab w:val="left" w:pos="540"/>
              </w:tabs>
            </w:pPr>
            <w:r>
              <w:t>1</w:t>
            </w:r>
            <w:r w:rsidR="005F15DE">
              <w:t>3</w:t>
            </w:r>
          </w:p>
        </w:tc>
        <w:tc>
          <w:tcPr>
            <w:tcW w:w="1165" w:type="pct"/>
          </w:tcPr>
          <w:p w:rsidR="006E0153" w:rsidRDefault="00226402" w:rsidP="00175630">
            <w:pPr>
              <w:tabs>
                <w:tab w:val="left" w:pos="540"/>
              </w:tabs>
            </w:pPr>
            <w:r>
              <w:rPr>
                <w:bCs/>
                <w:color w:val="000000"/>
                <w:sz w:val="22"/>
                <w:szCs w:val="22"/>
              </w:rPr>
              <w:t xml:space="preserve">2-4 класс. </w:t>
            </w:r>
            <w:r w:rsidR="00175630">
              <w:rPr>
                <w:bCs/>
                <w:color w:val="000000"/>
                <w:sz w:val="22"/>
                <w:szCs w:val="22"/>
              </w:rPr>
              <w:t>Проверка навыков работы с текстом</w:t>
            </w:r>
          </w:p>
        </w:tc>
      </w:tr>
      <w:tr w:rsidR="006E0153" w:rsidTr="00055A07">
        <w:tc>
          <w:tcPr>
            <w:tcW w:w="938" w:type="pct"/>
            <w:vMerge w:val="restart"/>
          </w:tcPr>
          <w:p w:rsidR="006E0153" w:rsidRPr="00F02431" w:rsidRDefault="006E0153" w:rsidP="00055A07">
            <w:pPr>
              <w:tabs>
                <w:tab w:val="left" w:pos="540"/>
              </w:tabs>
              <w:jc w:val="center"/>
            </w:pPr>
            <w:r w:rsidRPr="00F02431">
              <w:t>Родной язык и родная литератур</w:t>
            </w:r>
            <w:r>
              <w:t>ное чтение на родном языке</w:t>
            </w:r>
          </w:p>
        </w:tc>
        <w:tc>
          <w:tcPr>
            <w:tcW w:w="999" w:type="pct"/>
          </w:tcPr>
          <w:p w:rsidR="006E0153" w:rsidRDefault="006E0153" w:rsidP="00055A07">
            <w:pPr>
              <w:tabs>
                <w:tab w:val="left" w:pos="540"/>
              </w:tabs>
            </w:pPr>
            <w:r>
              <w:t xml:space="preserve">Родной </w:t>
            </w:r>
            <w:r w:rsidR="00F63E4E">
              <w:t xml:space="preserve">русский </w:t>
            </w:r>
            <w:r>
              <w:t>язык</w:t>
            </w:r>
          </w:p>
        </w:tc>
        <w:tc>
          <w:tcPr>
            <w:tcW w:w="339" w:type="pct"/>
          </w:tcPr>
          <w:p w:rsidR="006E0153" w:rsidRDefault="00EC6C9F" w:rsidP="00055A07">
            <w:pPr>
              <w:tabs>
                <w:tab w:val="left" w:pos="540"/>
              </w:tabs>
              <w:jc w:val="center"/>
            </w:pPr>
            <w:r>
              <w:t>1</w:t>
            </w:r>
          </w:p>
        </w:tc>
        <w:tc>
          <w:tcPr>
            <w:tcW w:w="408" w:type="pct"/>
            <w:gridSpan w:val="2"/>
          </w:tcPr>
          <w:p w:rsidR="006E0153" w:rsidRDefault="00F63E4E" w:rsidP="00055A07">
            <w:pPr>
              <w:tabs>
                <w:tab w:val="left" w:pos="540"/>
              </w:tabs>
              <w:jc w:val="center"/>
            </w:pPr>
            <w:r>
              <w:t>0,5</w:t>
            </w:r>
          </w:p>
        </w:tc>
        <w:tc>
          <w:tcPr>
            <w:tcW w:w="344" w:type="pct"/>
          </w:tcPr>
          <w:p w:rsidR="006E0153" w:rsidRDefault="00F63E4E" w:rsidP="00055A07">
            <w:pPr>
              <w:tabs>
                <w:tab w:val="left" w:pos="540"/>
              </w:tabs>
              <w:jc w:val="center"/>
            </w:pPr>
            <w:r>
              <w:t>0,5</w:t>
            </w:r>
          </w:p>
        </w:tc>
        <w:tc>
          <w:tcPr>
            <w:tcW w:w="402" w:type="pct"/>
            <w:gridSpan w:val="2"/>
          </w:tcPr>
          <w:p w:rsidR="006E0153" w:rsidRDefault="00F63E4E" w:rsidP="00055A07">
            <w:pPr>
              <w:tabs>
                <w:tab w:val="left" w:pos="540"/>
              </w:tabs>
              <w:jc w:val="center"/>
            </w:pPr>
            <w:r>
              <w:t>0,5</w:t>
            </w:r>
          </w:p>
        </w:tc>
        <w:tc>
          <w:tcPr>
            <w:tcW w:w="405" w:type="pct"/>
          </w:tcPr>
          <w:p w:rsidR="006E0153" w:rsidRDefault="00EC6C9F" w:rsidP="00055A07">
            <w:pPr>
              <w:tabs>
                <w:tab w:val="left" w:pos="540"/>
              </w:tabs>
            </w:pPr>
            <w:r>
              <w:t>2</w:t>
            </w:r>
            <w:r w:rsidR="00F63E4E">
              <w:t>,5</w:t>
            </w:r>
          </w:p>
        </w:tc>
        <w:tc>
          <w:tcPr>
            <w:tcW w:w="1165" w:type="pct"/>
          </w:tcPr>
          <w:p w:rsidR="006E0153" w:rsidRDefault="006E0153" w:rsidP="00055A07">
            <w:pPr>
              <w:tabs>
                <w:tab w:val="left" w:pos="540"/>
              </w:tabs>
            </w:pPr>
            <w:r>
              <w:t xml:space="preserve">2 - 4 класс. </w:t>
            </w:r>
          </w:p>
          <w:p w:rsidR="006E0153" w:rsidRDefault="00F63E4E" w:rsidP="00055A07">
            <w:pPr>
              <w:tabs>
                <w:tab w:val="left" w:pos="540"/>
              </w:tabs>
            </w:pPr>
            <w:r>
              <w:t>Контрольная работа</w:t>
            </w:r>
          </w:p>
        </w:tc>
      </w:tr>
      <w:tr w:rsidR="006E0153" w:rsidTr="00055A07">
        <w:tc>
          <w:tcPr>
            <w:tcW w:w="938" w:type="pct"/>
            <w:vMerge/>
          </w:tcPr>
          <w:p w:rsidR="006E0153" w:rsidRDefault="006E0153" w:rsidP="00055A07">
            <w:pPr>
              <w:tabs>
                <w:tab w:val="left" w:pos="540"/>
              </w:tabs>
              <w:jc w:val="center"/>
              <w:rPr>
                <w:b/>
              </w:rPr>
            </w:pPr>
          </w:p>
        </w:tc>
        <w:tc>
          <w:tcPr>
            <w:tcW w:w="999" w:type="pct"/>
          </w:tcPr>
          <w:p w:rsidR="006E0153" w:rsidRDefault="006E0153" w:rsidP="00055A07">
            <w:pPr>
              <w:tabs>
                <w:tab w:val="left" w:pos="540"/>
              </w:tabs>
            </w:pPr>
            <w:r>
              <w:t>Л</w:t>
            </w:r>
            <w:r w:rsidRPr="00F02431">
              <w:t>итератур</w:t>
            </w:r>
            <w:r>
              <w:t xml:space="preserve">ное чтение на родном </w:t>
            </w:r>
            <w:r w:rsidR="00F63E4E">
              <w:t xml:space="preserve">русском </w:t>
            </w:r>
            <w:r>
              <w:t>языке</w:t>
            </w:r>
          </w:p>
        </w:tc>
        <w:tc>
          <w:tcPr>
            <w:tcW w:w="339" w:type="pct"/>
          </w:tcPr>
          <w:p w:rsidR="006E0153" w:rsidRDefault="00EC6C9F" w:rsidP="00055A07">
            <w:pPr>
              <w:tabs>
                <w:tab w:val="left" w:pos="540"/>
              </w:tabs>
              <w:jc w:val="center"/>
            </w:pPr>
            <w:r>
              <w:t>-</w:t>
            </w:r>
          </w:p>
        </w:tc>
        <w:tc>
          <w:tcPr>
            <w:tcW w:w="408" w:type="pct"/>
            <w:gridSpan w:val="2"/>
          </w:tcPr>
          <w:p w:rsidR="006E0153" w:rsidRDefault="00EC6C9F" w:rsidP="00055A07">
            <w:pPr>
              <w:tabs>
                <w:tab w:val="left" w:pos="540"/>
              </w:tabs>
              <w:jc w:val="center"/>
            </w:pPr>
            <w:r>
              <w:t>0,5</w:t>
            </w:r>
          </w:p>
        </w:tc>
        <w:tc>
          <w:tcPr>
            <w:tcW w:w="344" w:type="pct"/>
          </w:tcPr>
          <w:p w:rsidR="006E0153" w:rsidRDefault="00EC6C9F" w:rsidP="00055A07">
            <w:pPr>
              <w:tabs>
                <w:tab w:val="left" w:pos="540"/>
              </w:tabs>
              <w:jc w:val="center"/>
            </w:pPr>
            <w:r>
              <w:t>0,5</w:t>
            </w:r>
          </w:p>
        </w:tc>
        <w:tc>
          <w:tcPr>
            <w:tcW w:w="402" w:type="pct"/>
            <w:gridSpan w:val="2"/>
          </w:tcPr>
          <w:p w:rsidR="006E0153" w:rsidRDefault="00EC6C9F" w:rsidP="00055A07">
            <w:pPr>
              <w:tabs>
                <w:tab w:val="left" w:pos="540"/>
              </w:tabs>
              <w:jc w:val="center"/>
            </w:pPr>
            <w:r>
              <w:t>0,5</w:t>
            </w:r>
          </w:p>
        </w:tc>
        <w:tc>
          <w:tcPr>
            <w:tcW w:w="405" w:type="pct"/>
          </w:tcPr>
          <w:p w:rsidR="006E0153" w:rsidRDefault="00EC6C9F" w:rsidP="00055A07">
            <w:pPr>
              <w:tabs>
                <w:tab w:val="left" w:pos="540"/>
              </w:tabs>
            </w:pPr>
            <w:r>
              <w:t>1,5</w:t>
            </w:r>
            <w:bookmarkStart w:id="7" w:name="_GoBack"/>
            <w:bookmarkEnd w:id="7"/>
          </w:p>
        </w:tc>
        <w:tc>
          <w:tcPr>
            <w:tcW w:w="1165" w:type="pct"/>
          </w:tcPr>
          <w:p w:rsidR="007D2965" w:rsidRDefault="007D2965" w:rsidP="00175630">
            <w:pPr>
              <w:tabs>
                <w:tab w:val="left" w:pos="4500"/>
                <w:tab w:val="left" w:pos="9180"/>
                <w:tab w:val="left" w:pos="9360"/>
              </w:tabs>
              <w:rPr>
                <w:bCs/>
                <w:color w:val="000000"/>
                <w:sz w:val="22"/>
                <w:szCs w:val="22"/>
              </w:rPr>
            </w:pPr>
            <w:r>
              <w:rPr>
                <w:bCs/>
                <w:color w:val="000000"/>
                <w:sz w:val="22"/>
                <w:szCs w:val="22"/>
              </w:rPr>
              <w:t>2-4 класс.</w:t>
            </w:r>
          </w:p>
          <w:p w:rsidR="006E0153" w:rsidRDefault="00175630" w:rsidP="00175630">
            <w:pPr>
              <w:tabs>
                <w:tab w:val="left" w:pos="4500"/>
                <w:tab w:val="left" w:pos="9180"/>
                <w:tab w:val="left" w:pos="9360"/>
              </w:tabs>
            </w:pPr>
            <w:r>
              <w:rPr>
                <w:bCs/>
                <w:color w:val="000000"/>
                <w:sz w:val="22"/>
                <w:szCs w:val="22"/>
              </w:rPr>
              <w:t>Проверка навыков работы с текстом</w:t>
            </w:r>
            <w:r w:rsidRPr="004D3E70">
              <w:rPr>
                <w:sz w:val="22"/>
                <w:szCs w:val="22"/>
              </w:rPr>
              <w:t xml:space="preserve"> </w:t>
            </w:r>
          </w:p>
        </w:tc>
      </w:tr>
      <w:tr w:rsidR="006E0153" w:rsidTr="00055A07">
        <w:tc>
          <w:tcPr>
            <w:tcW w:w="938" w:type="pct"/>
          </w:tcPr>
          <w:p w:rsidR="006E0153" w:rsidRPr="009E633B" w:rsidRDefault="006E0153" w:rsidP="00055A07">
            <w:pPr>
              <w:tabs>
                <w:tab w:val="left" w:pos="540"/>
              </w:tabs>
              <w:jc w:val="center"/>
            </w:pPr>
            <w:r w:rsidRPr="009E633B">
              <w:t>Иностранны</w:t>
            </w:r>
            <w:r>
              <w:t>й</w:t>
            </w:r>
            <w:r w:rsidRPr="009E633B">
              <w:t xml:space="preserve"> язык</w:t>
            </w:r>
          </w:p>
        </w:tc>
        <w:tc>
          <w:tcPr>
            <w:tcW w:w="999" w:type="pct"/>
          </w:tcPr>
          <w:p w:rsidR="006E0153" w:rsidRDefault="006E0153" w:rsidP="00055A07">
            <w:pPr>
              <w:tabs>
                <w:tab w:val="left" w:pos="540"/>
              </w:tabs>
            </w:pPr>
            <w:r>
              <w:t>Иностранный язык (английский)</w:t>
            </w:r>
          </w:p>
        </w:tc>
        <w:tc>
          <w:tcPr>
            <w:tcW w:w="339" w:type="pct"/>
          </w:tcPr>
          <w:p w:rsidR="006E0153" w:rsidRDefault="006E0153" w:rsidP="00055A07">
            <w:pPr>
              <w:tabs>
                <w:tab w:val="left" w:pos="540"/>
              </w:tabs>
              <w:jc w:val="center"/>
            </w:pPr>
            <w:r>
              <w:t>-</w:t>
            </w:r>
          </w:p>
        </w:tc>
        <w:tc>
          <w:tcPr>
            <w:tcW w:w="408" w:type="pct"/>
            <w:gridSpan w:val="2"/>
          </w:tcPr>
          <w:p w:rsidR="006E0153" w:rsidRDefault="006E0153" w:rsidP="00055A07">
            <w:pPr>
              <w:tabs>
                <w:tab w:val="left" w:pos="540"/>
              </w:tabs>
              <w:jc w:val="center"/>
            </w:pPr>
            <w:r>
              <w:t>2</w:t>
            </w:r>
          </w:p>
        </w:tc>
        <w:tc>
          <w:tcPr>
            <w:tcW w:w="344" w:type="pct"/>
          </w:tcPr>
          <w:p w:rsidR="006E0153" w:rsidRDefault="006E0153" w:rsidP="00055A07">
            <w:pPr>
              <w:tabs>
                <w:tab w:val="left" w:pos="540"/>
              </w:tabs>
              <w:jc w:val="center"/>
            </w:pPr>
            <w:r>
              <w:t>2</w:t>
            </w:r>
          </w:p>
        </w:tc>
        <w:tc>
          <w:tcPr>
            <w:tcW w:w="402" w:type="pct"/>
            <w:gridSpan w:val="2"/>
          </w:tcPr>
          <w:p w:rsidR="006E0153" w:rsidRDefault="006E0153" w:rsidP="00055A07">
            <w:pPr>
              <w:tabs>
                <w:tab w:val="left" w:pos="540"/>
              </w:tabs>
              <w:jc w:val="center"/>
            </w:pPr>
            <w:r>
              <w:t>2</w:t>
            </w:r>
          </w:p>
        </w:tc>
        <w:tc>
          <w:tcPr>
            <w:tcW w:w="405" w:type="pct"/>
          </w:tcPr>
          <w:p w:rsidR="006E0153" w:rsidRDefault="006E0153" w:rsidP="00055A07">
            <w:pPr>
              <w:tabs>
                <w:tab w:val="left" w:pos="4500"/>
                <w:tab w:val="left" w:pos="9180"/>
                <w:tab w:val="left" w:pos="9360"/>
              </w:tabs>
            </w:pPr>
            <w:r>
              <w:t>6</w:t>
            </w:r>
          </w:p>
        </w:tc>
        <w:tc>
          <w:tcPr>
            <w:tcW w:w="1165" w:type="pct"/>
          </w:tcPr>
          <w:p w:rsidR="006E0153" w:rsidRDefault="006E0153" w:rsidP="00055A07">
            <w:pPr>
              <w:tabs>
                <w:tab w:val="left" w:pos="4500"/>
                <w:tab w:val="left" w:pos="9180"/>
                <w:tab w:val="left" w:pos="9360"/>
              </w:tabs>
              <w:rPr>
                <w:bCs/>
                <w:color w:val="000000"/>
              </w:rPr>
            </w:pPr>
            <w:r w:rsidRPr="00562772">
              <w:rPr>
                <w:bCs/>
                <w:color w:val="000000"/>
              </w:rPr>
              <w:t>2-3 кл</w:t>
            </w:r>
            <w:r>
              <w:rPr>
                <w:bCs/>
                <w:color w:val="000000"/>
              </w:rPr>
              <w:t xml:space="preserve">асс. </w:t>
            </w:r>
          </w:p>
          <w:p w:rsidR="006E0153" w:rsidRPr="00562772" w:rsidRDefault="006E0153" w:rsidP="00055A07">
            <w:pPr>
              <w:tabs>
                <w:tab w:val="left" w:pos="4500"/>
                <w:tab w:val="left" w:pos="9180"/>
                <w:tab w:val="left" w:pos="9360"/>
              </w:tabs>
              <w:rPr>
                <w:bCs/>
                <w:color w:val="000000"/>
              </w:rPr>
            </w:pPr>
            <w:r w:rsidRPr="00562772">
              <w:rPr>
                <w:bCs/>
                <w:color w:val="000000"/>
              </w:rPr>
              <w:t>Собеседование</w:t>
            </w:r>
          </w:p>
          <w:p w:rsidR="006E0153" w:rsidRDefault="006E0153" w:rsidP="00055A07">
            <w:pPr>
              <w:tabs>
                <w:tab w:val="left" w:pos="4500"/>
                <w:tab w:val="left" w:pos="9180"/>
                <w:tab w:val="left" w:pos="9360"/>
              </w:tabs>
            </w:pPr>
            <w:r w:rsidRPr="00562772">
              <w:rPr>
                <w:bCs/>
                <w:color w:val="000000"/>
              </w:rPr>
              <w:t>4 кл</w:t>
            </w:r>
            <w:r>
              <w:rPr>
                <w:bCs/>
                <w:color w:val="000000"/>
              </w:rPr>
              <w:t>асс</w:t>
            </w:r>
            <w:r w:rsidRPr="00562772">
              <w:rPr>
                <w:bCs/>
                <w:color w:val="000000"/>
              </w:rPr>
              <w:t>.</w:t>
            </w:r>
            <w:r>
              <w:rPr>
                <w:bCs/>
                <w:color w:val="000000"/>
              </w:rPr>
              <w:t xml:space="preserve"> </w:t>
            </w:r>
            <w:r w:rsidRPr="00562772">
              <w:rPr>
                <w:bCs/>
                <w:color w:val="000000"/>
              </w:rPr>
              <w:t>Контрольная работа</w:t>
            </w:r>
          </w:p>
        </w:tc>
      </w:tr>
      <w:tr w:rsidR="006E0153" w:rsidTr="00055A07">
        <w:tc>
          <w:tcPr>
            <w:tcW w:w="938" w:type="pct"/>
          </w:tcPr>
          <w:p w:rsidR="006E0153" w:rsidRDefault="006E0153" w:rsidP="00055A07">
            <w:pPr>
              <w:tabs>
                <w:tab w:val="left" w:pos="540"/>
              </w:tabs>
              <w:jc w:val="center"/>
              <w:rPr>
                <w:b/>
              </w:rPr>
            </w:pPr>
            <w:r>
              <w:t>Математика и информатика</w:t>
            </w:r>
          </w:p>
        </w:tc>
        <w:tc>
          <w:tcPr>
            <w:tcW w:w="999" w:type="pct"/>
          </w:tcPr>
          <w:p w:rsidR="006E0153" w:rsidRDefault="006E0153" w:rsidP="00055A07">
            <w:pPr>
              <w:tabs>
                <w:tab w:val="left" w:pos="540"/>
              </w:tabs>
            </w:pPr>
            <w:r>
              <w:t>Математика</w:t>
            </w:r>
          </w:p>
          <w:p w:rsidR="006E0153" w:rsidRDefault="006E0153" w:rsidP="00055A07">
            <w:pPr>
              <w:tabs>
                <w:tab w:val="left" w:pos="540"/>
              </w:tabs>
            </w:pPr>
          </w:p>
        </w:tc>
        <w:tc>
          <w:tcPr>
            <w:tcW w:w="339" w:type="pct"/>
          </w:tcPr>
          <w:p w:rsidR="006E0153" w:rsidRDefault="006E0153" w:rsidP="00055A07">
            <w:pPr>
              <w:tabs>
                <w:tab w:val="left" w:pos="540"/>
              </w:tabs>
              <w:jc w:val="center"/>
            </w:pPr>
            <w:r>
              <w:t>4</w:t>
            </w:r>
          </w:p>
        </w:tc>
        <w:tc>
          <w:tcPr>
            <w:tcW w:w="408" w:type="pct"/>
            <w:gridSpan w:val="2"/>
          </w:tcPr>
          <w:p w:rsidR="006E0153" w:rsidRDefault="006E0153" w:rsidP="00055A07">
            <w:pPr>
              <w:tabs>
                <w:tab w:val="left" w:pos="540"/>
              </w:tabs>
              <w:jc w:val="center"/>
            </w:pPr>
            <w:r>
              <w:t>4</w:t>
            </w:r>
          </w:p>
        </w:tc>
        <w:tc>
          <w:tcPr>
            <w:tcW w:w="344" w:type="pct"/>
          </w:tcPr>
          <w:p w:rsidR="006E0153" w:rsidRDefault="006E0153" w:rsidP="00055A07">
            <w:pPr>
              <w:tabs>
                <w:tab w:val="left" w:pos="540"/>
              </w:tabs>
              <w:jc w:val="center"/>
            </w:pPr>
            <w:r>
              <w:t>4</w:t>
            </w:r>
          </w:p>
        </w:tc>
        <w:tc>
          <w:tcPr>
            <w:tcW w:w="402" w:type="pct"/>
            <w:gridSpan w:val="2"/>
          </w:tcPr>
          <w:p w:rsidR="006E0153" w:rsidRDefault="006E0153" w:rsidP="00055A07">
            <w:pPr>
              <w:tabs>
                <w:tab w:val="left" w:pos="540"/>
              </w:tabs>
              <w:jc w:val="center"/>
            </w:pPr>
            <w:r>
              <w:t>4</w:t>
            </w:r>
          </w:p>
        </w:tc>
        <w:tc>
          <w:tcPr>
            <w:tcW w:w="405" w:type="pct"/>
          </w:tcPr>
          <w:p w:rsidR="006E0153" w:rsidRDefault="006E0153" w:rsidP="00055A07">
            <w:pPr>
              <w:tabs>
                <w:tab w:val="left" w:pos="540"/>
              </w:tabs>
            </w:pPr>
            <w:r>
              <w:t>16</w:t>
            </w:r>
          </w:p>
        </w:tc>
        <w:tc>
          <w:tcPr>
            <w:tcW w:w="1165" w:type="pct"/>
          </w:tcPr>
          <w:p w:rsidR="006E0153" w:rsidRDefault="006E0153" w:rsidP="00055A07">
            <w:pPr>
              <w:tabs>
                <w:tab w:val="left" w:pos="540"/>
              </w:tabs>
            </w:pPr>
            <w:r>
              <w:t>2 - 4 класс</w:t>
            </w:r>
          </w:p>
          <w:p w:rsidR="006E0153" w:rsidRDefault="006E0153" w:rsidP="00055A07">
            <w:pPr>
              <w:tabs>
                <w:tab w:val="left" w:pos="540"/>
              </w:tabs>
            </w:pPr>
            <w:r>
              <w:t xml:space="preserve">Контрольная работа </w:t>
            </w:r>
          </w:p>
        </w:tc>
      </w:tr>
      <w:tr w:rsidR="006E0153" w:rsidTr="00055A07">
        <w:tc>
          <w:tcPr>
            <w:tcW w:w="938" w:type="pct"/>
          </w:tcPr>
          <w:p w:rsidR="006E0153" w:rsidRDefault="006E0153" w:rsidP="00055A07">
            <w:pPr>
              <w:tabs>
                <w:tab w:val="left" w:pos="540"/>
              </w:tabs>
            </w:pPr>
            <w:r>
              <w:t xml:space="preserve">Обществознание и естествознание </w:t>
            </w:r>
          </w:p>
        </w:tc>
        <w:tc>
          <w:tcPr>
            <w:tcW w:w="999" w:type="pct"/>
          </w:tcPr>
          <w:p w:rsidR="006E0153" w:rsidRDefault="006E0153" w:rsidP="00055A07">
            <w:pPr>
              <w:tabs>
                <w:tab w:val="left" w:pos="540"/>
              </w:tabs>
            </w:pPr>
            <w:r>
              <w:t xml:space="preserve">Окружающий мир </w:t>
            </w:r>
          </w:p>
        </w:tc>
        <w:tc>
          <w:tcPr>
            <w:tcW w:w="339" w:type="pct"/>
          </w:tcPr>
          <w:p w:rsidR="006E0153" w:rsidRDefault="006E0153" w:rsidP="00055A07">
            <w:pPr>
              <w:tabs>
                <w:tab w:val="left" w:pos="540"/>
              </w:tabs>
              <w:jc w:val="center"/>
            </w:pPr>
            <w:r>
              <w:t>2</w:t>
            </w:r>
          </w:p>
        </w:tc>
        <w:tc>
          <w:tcPr>
            <w:tcW w:w="408" w:type="pct"/>
            <w:gridSpan w:val="2"/>
          </w:tcPr>
          <w:p w:rsidR="006E0153" w:rsidRDefault="006E0153" w:rsidP="00055A07">
            <w:pPr>
              <w:tabs>
                <w:tab w:val="left" w:pos="540"/>
              </w:tabs>
              <w:jc w:val="center"/>
            </w:pPr>
            <w:r>
              <w:t>2</w:t>
            </w:r>
          </w:p>
        </w:tc>
        <w:tc>
          <w:tcPr>
            <w:tcW w:w="344" w:type="pct"/>
          </w:tcPr>
          <w:p w:rsidR="006E0153" w:rsidRDefault="006E0153" w:rsidP="00055A07">
            <w:pPr>
              <w:tabs>
                <w:tab w:val="left" w:pos="540"/>
              </w:tabs>
              <w:jc w:val="center"/>
            </w:pPr>
            <w:r>
              <w:t>2</w:t>
            </w:r>
          </w:p>
        </w:tc>
        <w:tc>
          <w:tcPr>
            <w:tcW w:w="402" w:type="pct"/>
            <w:gridSpan w:val="2"/>
          </w:tcPr>
          <w:p w:rsidR="006E0153" w:rsidRDefault="006E0153" w:rsidP="00055A07">
            <w:pPr>
              <w:tabs>
                <w:tab w:val="left" w:pos="540"/>
              </w:tabs>
              <w:jc w:val="center"/>
            </w:pPr>
            <w:r>
              <w:t>2</w:t>
            </w:r>
          </w:p>
        </w:tc>
        <w:tc>
          <w:tcPr>
            <w:tcW w:w="405" w:type="pct"/>
          </w:tcPr>
          <w:p w:rsidR="006E0153" w:rsidRPr="00562772" w:rsidRDefault="006E0153" w:rsidP="00055A07">
            <w:pPr>
              <w:tabs>
                <w:tab w:val="left" w:pos="540"/>
              </w:tabs>
            </w:pPr>
            <w:r>
              <w:t>8</w:t>
            </w:r>
          </w:p>
        </w:tc>
        <w:tc>
          <w:tcPr>
            <w:tcW w:w="1165" w:type="pct"/>
          </w:tcPr>
          <w:p w:rsidR="006E0153" w:rsidRDefault="006E0153" w:rsidP="00055A07">
            <w:pPr>
              <w:tabs>
                <w:tab w:val="left" w:pos="4500"/>
                <w:tab w:val="left" w:pos="9180"/>
                <w:tab w:val="left" w:pos="9360"/>
              </w:tabs>
              <w:rPr>
                <w:bCs/>
                <w:color w:val="000000"/>
              </w:rPr>
            </w:pPr>
            <w:r w:rsidRPr="00562772">
              <w:rPr>
                <w:bCs/>
                <w:color w:val="000000"/>
              </w:rPr>
              <w:t>2-4 кл</w:t>
            </w:r>
            <w:r>
              <w:rPr>
                <w:bCs/>
                <w:color w:val="000000"/>
              </w:rPr>
              <w:t>асс</w:t>
            </w:r>
            <w:r w:rsidRPr="00562772">
              <w:rPr>
                <w:bCs/>
                <w:color w:val="000000"/>
              </w:rPr>
              <w:t>.</w:t>
            </w:r>
          </w:p>
          <w:p w:rsidR="006E0153" w:rsidRPr="00562772" w:rsidRDefault="006E0153" w:rsidP="007D2965">
            <w:pPr>
              <w:tabs>
                <w:tab w:val="left" w:pos="4500"/>
                <w:tab w:val="left" w:pos="9180"/>
                <w:tab w:val="left" w:pos="9360"/>
              </w:tabs>
            </w:pPr>
            <w:r>
              <w:rPr>
                <w:bCs/>
                <w:color w:val="000000"/>
              </w:rPr>
              <w:t xml:space="preserve"> </w:t>
            </w:r>
            <w:r w:rsidR="007D2965">
              <w:rPr>
                <w:bCs/>
                <w:color w:val="000000"/>
              </w:rPr>
              <w:t>Тестирование.</w:t>
            </w:r>
          </w:p>
        </w:tc>
      </w:tr>
      <w:tr w:rsidR="006E0153" w:rsidTr="00055A07">
        <w:tc>
          <w:tcPr>
            <w:tcW w:w="938" w:type="pct"/>
            <w:vMerge w:val="restart"/>
          </w:tcPr>
          <w:p w:rsidR="006E0153" w:rsidRDefault="006E0153" w:rsidP="00055A07">
            <w:pPr>
              <w:tabs>
                <w:tab w:val="left" w:pos="540"/>
              </w:tabs>
            </w:pPr>
            <w:r>
              <w:t>Искусство</w:t>
            </w:r>
          </w:p>
        </w:tc>
        <w:tc>
          <w:tcPr>
            <w:tcW w:w="999" w:type="pct"/>
          </w:tcPr>
          <w:p w:rsidR="006E0153" w:rsidRDefault="006E0153" w:rsidP="00055A07">
            <w:pPr>
              <w:tabs>
                <w:tab w:val="left" w:pos="540"/>
              </w:tabs>
            </w:pPr>
            <w:r>
              <w:t>Музыка</w:t>
            </w:r>
          </w:p>
        </w:tc>
        <w:tc>
          <w:tcPr>
            <w:tcW w:w="339" w:type="pct"/>
          </w:tcPr>
          <w:p w:rsidR="006E0153" w:rsidRDefault="006E0153" w:rsidP="00055A07">
            <w:pPr>
              <w:tabs>
                <w:tab w:val="left" w:pos="540"/>
              </w:tabs>
              <w:jc w:val="center"/>
            </w:pPr>
            <w:r>
              <w:t>1</w:t>
            </w:r>
          </w:p>
        </w:tc>
        <w:tc>
          <w:tcPr>
            <w:tcW w:w="408" w:type="pct"/>
            <w:gridSpan w:val="2"/>
          </w:tcPr>
          <w:p w:rsidR="006E0153" w:rsidRDefault="006E0153" w:rsidP="00055A07">
            <w:pPr>
              <w:tabs>
                <w:tab w:val="left" w:pos="540"/>
              </w:tabs>
              <w:jc w:val="center"/>
            </w:pPr>
            <w:r>
              <w:t>1</w:t>
            </w:r>
          </w:p>
        </w:tc>
        <w:tc>
          <w:tcPr>
            <w:tcW w:w="344" w:type="pct"/>
          </w:tcPr>
          <w:p w:rsidR="006E0153" w:rsidRDefault="006E0153" w:rsidP="00055A07">
            <w:pPr>
              <w:tabs>
                <w:tab w:val="left" w:pos="540"/>
              </w:tabs>
              <w:jc w:val="center"/>
            </w:pPr>
            <w:r>
              <w:t>1</w:t>
            </w:r>
          </w:p>
        </w:tc>
        <w:tc>
          <w:tcPr>
            <w:tcW w:w="402" w:type="pct"/>
            <w:gridSpan w:val="2"/>
          </w:tcPr>
          <w:p w:rsidR="006E0153" w:rsidRDefault="006E0153" w:rsidP="00055A07">
            <w:pPr>
              <w:tabs>
                <w:tab w:val="left" w:pos="540"/>
              </w:tabs>
              <w:jc w:val="center"/>
            </w:pPr>
            <w:r>
              <w:t>1</w:t>
            </w:r>
          </w:p>
        </w:tc>
        <w:tc>
          <w:tcPr>
            <w:tcW w:w="405" w:type="pct"/>
          </w:tcPr>
          <w:p w:rsidR="006E0153" w:rsidRPr="00562772" w:rsidRDefault="006E0153" w:rsidP="00055A07">
            <w:pPr>
              <w:tabs>
                <w:tab w:val="left" w:pos="4500"/>
                <w:tab w:val="left" w:pos="9180"/>
                <w:tab w:val="left" w:pos="9360"/>
              </w:tabs>
            </w:pPr>
            <w:r>
              <w:t>4</w:t>
            </w:r>
          </w:p>
        </w:tc>
        <w:tc>
          <w:tcPr>
            <w:tcW w:w="1165" w:type="pct"/>
          </w:tcPr>
          <w:p w:rsidR="006E0153" w:rsidRPr="00562772" w:rsidRDefault="006E0153" w:rsidP="00055A07">
            <w:pPr>
              <w:tabs>
                <w:tab w:val="left" w:pos="4500"/>
                <w:tab w:val="left" w:pos="9180"/>
                <w:tab w:val="left" w:pos="9360"/>
              </w:tabs>
              <w:rPr>
                <w:bCs/>
                <w:color w:val="000000"/>
              </w:rPr>
            </w:pPr>
            <w:r>
              <w:rPr>
                <w:bCs/>
                <w:color w:val="000000"/>
              </w:rPr>
              <w:t>2-4 класс.</w:t>
            </w:r>
          </w:p>
          <w:p w:rsidR="006E0153" w:rsidRPr="00562772" w:rsidRDefault="006E0153" w:rsidP="00055A07">
            <w:pPr>
              <w:tabs>
                <w:tab w:val="left" w:pos="4500"/>
                <w:tab w:val="left" w:pos="9180"/>
                <w:tab w:val="left" w:pos="9360"/>
              </w:tabs>
            </w:pPr>
            <w:r w:rsidRPr="00562772">
              <w:rPr>
                <w:bCs/>
                <w:color w:val="000000"/>
              </w:rPr>
              <w:t>Творческая работа</w:t>
            </w:r>
          </w:p>
        </w:tc>
      </w:tr>
      <w:tr w:rsidR="006E0153" w:rsidTr="00055A07">
        <w:tc>
          <w:tcPr>
            <w:tcW w:w="938" w:type="pct"/>
            <w:vMerge/>
            <w:vAlign w:val="center"/>
          </w:tcPr>
          <w:p w:rsidR="006E0153" w:rsidRDefault="006E0153" w:rsidP="00055A07"/>
        </w:tc>
        <w:tc>
          <w:tcPr>
            <w:tcW w:w="999" w:type="pct"/>
          </w:tcPr>
          <w:p w:rsidR="006E0153" w:rsidRDefault="006E0153" w:rsidP="00055A07">
            <w:pPr>
              <w:tabs>
                <w:tab w:val="left" w:pos="540"/>
              </w:tabs>
            </w:pPr>
            <w:r>
              <w:t>Изобразительное искусство</w:t>
            </w:r>
          </w:p>
        </w:tc>
        <w:tc>
          <w:tcPr>
            <w:tcW w:w="339" w:type="pct"/>
          </w:tcPr>
          <w:p w:rsidR="006E0153" w:rsidRDefault="006E0153" w:rsidP="00055A07">
            <w:pPr>
              <w:tabs>
                <w:tab w:val="left" w:pos="540"/>
              </w:tabs>
              <w:jc w:val="center"/>
            </w:pPr>
            <w:r>
              <w:t>1</w:t>
            </w:r>
          </w:p>
        </w:tc>
        <w:tc>
          <w:tcPr>
            <w:tcW w:w="408" w:type="pct"/>
            <w:gridSpan w:val="2"/>
          </w:tcPr>
          <w:p w:rsidR="006E0153" w:rsidRDefault="006E0153" w:rsidP="00055A07">
            <w:pPr>
              <w:tabs>
                <w:tab w:val="left" w:pos="540"/>
              </w:tabs>
              <w:jc w:val="center"/>
            </w:pPr>
            <w:r>
              <w:t>1</w:t>
            </w:r>
          </w:p>
        </w:tc>
        <w:tc>
          <w:tcPr>
            <w:tcW w:w="344" w:type="pct"/>
          </w:tcPr>
          <w:p w:rsidR="006E0153" w:rsidRDefault="006E0153" w:rsidP="00055A07">
            <w:pPr>
              <w:tabs>
                <w:tab w:val="left" w:pos="540"/>
              </w:tabs>
              <w:jc w:val="center"/>
            </w:pPr>
            <w:r>
              <w:t>1</w:t>
            </w:r>
          </w:p>
        </w:tc>
        <w:tc>
          <w:tcPr>
            <w:tcW w:w="402" w:type="pct"/>
            <w:gridSpan w:val="2"/>
          </w:tcPr>
          <w:p w:rsidR="006E0153" w:rsidRDefault="006E0153" w:rsidP="00055A07">
            <w:pPr>
              <w:tabs>
                <w:tab w:val="left" w:pos="540"/>
              </w:tabs>
              <w:jc w:val="center"/>
            </w:pPr>
            <w:r>
              <w:t>1</w:t>
            </w:r>
          </w:p>
        </w:tc>
        <w:tc>
          <w:tcPr>
            <w:tcW w:w="405" w:type="pct"/>
          </w:tcPr>
          <w:p w:rsidR="006E0153" w:rsidRPr="00562772" w:rsidRDefault="006E0153" w:rsidP="00055A07">
            <w:pPr>
              <w:tabs>
                <w:tab w:val="left" w:pos="4500"/>
                <w:tab w:val="left" w:pos="9180"/>
                <w:tab w:val="left" w:pos="9360"/>
              </w:tabs>
            </w:pPr>
            <w:r>
              <w:t>4</w:t>
            </w:r>
          </w:p>
        </w:tc>
        <w:tc>
          <w:tcPr>
            <w:tcW w:w="1165" w:type="pct"/>
          </w:tcPr>
          <w:p w:rsidR="006E0153" w:rsidRPr="00562772" w:rsidRDefault="006E0153" w:rsidP="00055A07">
            <w:pPr>
              <w:tabs>
                <w:tab w:val="left" w:pos="4500"/>
                <w:tab w:val="left" w:pos="9180"/>
                <w:tab w:val="left" w:pos="9360"/>
              </w:tabs>
              <w:rPr>
                <w:bCs/>
                <w:color w:val="000000"/>
              </w:rPr>
            </w:pPr>
            <w:r>
              <w:rPr>
                <w:bCs/>
                <w:color w:val="000000"/>
              </w:rPr>
              <w:t>2-4 класс.</w:t>
            </w:r>
          </w:p>
          <w:p w:rsidR="006E0153" w:rsidRPr="00562772" w:rsidRDefault="006E0153" w:rsidP="00055A07">
            <w:pPr>
              <w:tabs>
                <w:tab w:val="left" w:pos="4500"/>
                <w:tab w:val="left" w:pos="9180"/>
                <w:tab w:val="left" w:pos="9360"/>
              </w:tabs>
            </w:pPr>
            <w:r w:rsidRPr="00562772">
              <w:rPr>
                <w:bCs/>
                <w:color w:val="000000"/>
              </w:rPr>
              <w:t>Творческая работа</w:t>
            </w:r>
          </w:p>
        </w:tc>
      </w:tr>
      <w:tr w:rsidR="006E0153" w:rsidTr="00055A07">
        <w:tc>
          <w:tcPr>
            <w:tcW w:w="938" w:type="pct"/>
          </w:tcPr>
          <w:p w:rsidR="006E0153" w:rsidRDefault="006E0153" w:rsidP="00055A07">
            <w:pPr>
              <w:tabs>
                <w:tab w:val="left" w:pos="540"/>
              </w:tabs>
            </w:pPr>
            <w:r>
              <w:t>Технология</w:t>
            </w:r>
          </w:p>
        </w:tc>
        <w:tc>
          <w:tcPr>
            <w:tcW w:w="999" w:type="pct"/>
          </w:tcPr>
          <w:p w:rsidR="006E0153" w:rsidRDefault="006E0153" w:rsidP="00055A07">
            <w:pPr>
              <w:tabs>
                <w:tab w:val="left" w:pos="540"/>
              </w:tabs>
            </w:pPr>
            <w:r>
              <w:t xml:space="preserve">Технология </w:t>
            </w:r>
          </w:p>
        </w:tc>
        <w:tc>
          <w:tcPr>
            <w:tcW w:w="339" w:type="pct"/>
          </w:tcPr>
          <w:p w:rsidR="006E0153" w:rsidRDefault="006E0153" w:rsidP="00055A07">
            <w:pPr>
              <w:tabs>
                <w:tab w:val="left" w:pos="540"/>
              </w:tabs>
              <w:jc w:val="center"/>
            </w:pPr>
            <w:r>
              <w:t>1</w:t>
            </w:r>
          </w:p>
        </w:tc>
        <w:tc>
          <w:tcPr>
            <w:tcW w:w="408" w:type="pct"/>
            <w:gridSpan w:val="2"/>
          </w:tcPr>
          <w:p w:rsidR="006E0153" w:rsidRDefault="006E0153" w:rsidP="00055A07">
            <w:pPr>
              <w:tabs>
                <w:tab w:val="left" w:pos="540"/>
              </w:tabs>
              <w:jc w:val="center"/>
            </w:pPr>
            <w:r>
              <w:t>1</w:t>
            </w:r>
          </w:p>
        </w:tc>
        <w:tc>
          <w:tcPr>
            <w:tcW w:w="344" w:type="pct"/>
          </w:tcPr>
          <w:p w:rsidR="006E0153" w:rsidRDefault="006E0153" w:rsidP="00055A07">
            <w:pPr>
              <w:tabs>
                <w:tab w:val="left" w:pos="540"/>
              </w:tabs>
              <w:jc w:val="center"/>
            </w:pPr>
            <w:r>
              <w:t>1</w:t>
            </w:r>
          </w:p>
        </w:tc>
        <w:tc>
          <w:tcPr>
            <w:tcW w:w="402" w:type="pct"/>
            <w:gridSpan w:val="2"/>
          </w:tcPr>
          <w:p w:rsidR="006E0153" w:rsidRDefault="006E0153" w:rsidP="00055A07">
            <w:pPr>
              <w:tabs>
                <w:tab w:val="left" w:pos="540"/>
              </w:tabs>
              <w:jc w:val="center"/>
            </w:pPr>
            <w:r>
              <w:t>1</w:t>
            </w:r>
          </w:p>
        </w:tc>
        <w:tc>
          <w:tcPr>
            <w:tcW w:w="405" w:type="pct"/>
          </w:tcPr>
          <w:p w:rsidR="006E0153" w:rsidRPr="00562772" w:rsidRDefault="006E0153" w:rsidP="00055A07">
            <w:pPr>
              <w:tabs>
                <w:tab w:val="left" w:pos="4500"/>
                <w:tab w:val="left" w:pos="9180"/>
                <w:tab w:val="left" w:pos="9360"/>
              </w:tabs>
            </w:pPr>
            <w:r>
              <w:t>4</w:t>
            </w:r>
          </w:p>
        </w:tc>
        <w:tc>
          <w:tcPr>
            <w:tcW w:w="1165" w:type="pct"/>
          </w:tcPr>
          <w:p w:rsidR="006E0153" w:rsidRPr="00562772" w:rsidRDefault="006E0153" w:rsidP="00055A07">
            <w:pPr>
              <w:tabs>
                <w:tab w:val="left" w:pos="4500"/>
                <w:tab w:val="left" w:pos="9180"/>
                <w:tab w:val="left" w:pos="9360"/>
              </w:tabs>
              <w:rPr>
                <w:bCs/>
                <w:color w:val="000000"/>
              </w:rPr>
            </w:pPr>
            <w:r>
              <w:rPr>
                <w:bCs/>
                <w:color w:val="000000"/>
              </w:rPr>
              <w:t>2-4 класс.</w:t>
            </w:r>
          </w:p>
          <w:p w:rsidR="006E0153" w:rsidRPr="00562772" w:rsidRDefault="006E0153" w:rsidP="00055A07">
            <w:pPr>
              <w:tabs>
                <w:tab w:val="left" w:pos="4500"/>
                <w:tab w:val="left" w:pos="9180"/>
                <w:tab w:val="left" w:pos="9360"/>
              </w:tabs>
            </w:pPr>
            <w:r w:rsidRPr="00562772">
              <w:rPr>
                <w:bCs/>
                <w:color w:val="000000"/>
              </w:rPr>
              <w:t>Творческая работа</w:t>
            </w:r>
          </w:p>
        </w:tc>
      </w:tr>
      <w:tr w:rsidR="006E0153" w:rsidTr="00055A07">
        <w:tc>
          <w:tcPr>
            <w:tcW w:w="938" w:type="pct"/>
          </w:tcPr>
          <w:p w:rsidR="006E0153" w:rsidRDefault="006E0153" w:rsidP="00055A07">
            <w:pPr>
              <w:tabs>
                <w:tab w:val="left" w:pos="540"/>
              </w:tabs>
            </w:pPr>
            <w:r>
              <w:t>Физическая культура</w:t>
            </w:r>
          </w:p>
        </w:tc>
        <w:tc>
          <w:tcPr>
            <w:tcW w:w="999" w:type="pct"/>
          </w:tcPr>
          <w:p w:rsidR="006E0153" w:rsidRDefault="006E0153" w:rsidP="00055A07">
            <w:pPr>
              <w:tabs>
                <w:tab w:val="left" w:pos="540"/>
              </w:tabs>
            </w:pPr>
            <w:r>
              <w:t>Физическая культура</w:t>
            </w:r>
          </w:p>
          <w:p w:rsidR="006E0153" w:rsidRDefault="006E0153" w:rsidP="00055A07">
            <w:pPr>
              <w:tabs>
                <w:tab w:val="left" w:pos="540"/>
              </w:tabs>
            </w:pPr>
          </w:p>
        </w:tc>
        <w:tc>
          <w:tcPr>
            <w:tcW w:w="339" w:type="pct"/>
          </w:tcPr>
          <w:p w:rsidR="006E0153" w:rsidRDefault="00E86106" w:rsidP="00055A07">
            <w:pPr>
              <w:tabs>
                <w:tab w:val="left" w:pos="540"/>
              </w:tabs>
              <w:jc w:val="center"/>
            </w:pPr>
            <w:r>
              <w:t>2</w:t>
            </w:r>
          </w:p>
        </w:tc>
        <w:tc>
          <w:tcPr>
            <w:tcW w:w="408" w:type="pct"/>
            <w:gridSpan w:val="2"/>
          </w:tcPr>
          <w:p w:rsidR="006E0153" w:rsidRDefault="00E86106" w:rsidP="00055A07">
            <w:pPr>
              <w:tabs>
                <w:tab w:val="left" w:pos="540"/>
              </w:tabs>
              <w:jc w:val="center"/>
            </w:pPr>
            <w:r>
              <w:t>2</w:t>
            </w:r>
          </w:p>
        </w:tc>
        <w:tc>
          <w:tcPr>
            <w:tcW w:w="344" w:type="pct"/>
          </w:tcPr>
          <w:p w:rsidR="006E0153" w:rsidRDefault="00E86106" w:rsidP="00055A07">
            <w:pPr>
              <w:tabs>
                <w:tab w:val="left" w:pos="540"/>
              </w:tabs>
              <w:jc w:val="center"/>
            </w:pPr>
            <w:r>
              <w:t>2</w:t>
            </w:r>
          </w:p>
        </w:tc>
        <w:tc>
          <w:tcPr>
            <w:tcW w:w="402" w:type="pct"/>
            <w:gridSpan w:val="2"/>
          </w:tcPr>
          <w:p w:rsidR="006E0153" w:rsidRDefault="00E86106" w:rsidP="00055A07">
            <w:pPr>
              <w:tabs>
                <w:tab w:val="left" w:pos="540"/>
              </w:tabs>
              <w:jc w:val="center"/>
            </w:pPr>
            <w:r>
              <w:t>2</w:t>
            </w:r>
          </w:p>
        </w:tc>
        <w:tc>
          <w:tcPr>
            <w:tcW w:w="405" w:type="pct"/>
          </w:tcPr>
          <w:p w:rsidR="006E0153" w:rsidRPr="00562772" w:rsidRDefault="00E86106" w:rsidP="00055A07">
            <w:pPr>
              <w:tabs>
                <w:tab w:val="left" w:pos="4500"/>
                <w:tab w:val="left" w:pos="9180"/>
                <w:tab w:val="left" w:pos="9360"/>
              </w:tabs>
            </w:pPr>
            <w:r>
              <w:t>8</w:t>
            </w:r>
          </w:p>
        </w:tc>
        <w:tc>
          <w:tcPr>
            <w:tcW w:w="1165" w:type="pct"/>
          </w:tcPr>
          <w:p w:rsidR="006E0153" w:rsidRDefault="006E0153" w:rsidP="00055A07">
            <w:pPr>
              <w:tabs>
                <w:tab w:val="left" w:pos="4500"/>
                <w:tab w:val="left" w:pos="9180"/>
                <w:tab w:val="left" w:pos="9360"/>
              </w:tabs>
              <w:rPr>
                <w:bCs/>
                <w:color w:val="000000"/>
              </w:rPr>
            </w:pPr>
            <w:r>
              <w:rPr>
                <w:bCs/>
                <w:color w:val="000000"/>
              </w:rPr>
              <w:t xml:space="preserve">2-4 класс. </w:t>
            </w:r>
          </w:p>
          <w:p w:rsidR="006E0153" w:rsidRPr="00562772" w:rsidRDefault="006E0153" w:rsidP="00055A07">
            <w:pPr>
              <w:tabs>
                <w:tab w:val="left" w:pos="4500"/>
                <w:tab w:val="left" w:pos="9180"/>
                <w:tab w:val="left" w:pos="9360"/>
              </w:tabs>
            </w:pPr>
            <w:r w:rsidRPr="00562772">
              <w:rPr>
                <w:bCs/>
                <w:color w:val="000000"/>
              </w:rPr>
              <w:t>Сдача нормативов</w:t>
            </w:r>
            <w:r>
              <w:rPr>
                <w:bCs/>
                <w:color w:val="000000"/>
              </w:rPr>
              <w:t>,</w:t>
            </w:r>
            <w:r w:rsidRPr="00562772">
              <w:rPr>
                <w:bCs/>
                <w:color w:val="000000"/>
              </w:rPr>
              <w:t xml:space="preserve"> в том числе ГТО</w:t>
            </w:r>
            <w:r w:rsidR="006E579D">
              <w:rPr>
                <w:bCs/>
                <w:color w:val="000000"/>
              </w:rPr>
              <w:t>/ тестирование</w:t>
            </w:r>
          </w:p>
        </w:tc>
      </w:tr>
      <w:tr w:rsidR="006E0153" w:rsidTr="00055A07">
        <w:tc>
          <w:tcPr>
            <w:tcW w:w="938" w:type="pct"/>
          </w:tcPr>
          <w:p w:rsidR="006E0153" w:rsidRDefault="006E0153" w:rsidP="00055A07">
            <w:pPr>
              <w:tabs>
                <w:tab w:val="left" w:pos="540"/>
              </w:tabs>
            </w:pPr>
            <w:r>
              <w:t xml:space="preserve">Основы религиозных культур и светской этики </w:t>
            </w:r>
          </w:p>
        </w:tc>
        <w:tc>
          <w:tcPr>
            <w:tcW w:w="999" w:type="pct"/>
          </w:tcPr>
          <w:p w:rsidR="006E0153" w:rsidRPr="00C924D6" w:rsidRDefault="006E0153" w:rsidP="00055A07">
            <w:pPr>
              <w:tabs>
                <w:tab w:val="left" w:pos="540"/>
              </w:tabs>
            </w:pPr>
            <w:r>
              <w:t xml:space="preserve">Основы религиозных культур и светской этики </w:t>
            </w:r>
          </w:p>
        </w:tc>
        <w:tc>
          <w:tcPr>
            <w:tcW w:w="339" w:type="pct"/>
          </w:tcPr>
          <w:p w:rsidR="006E0153" w:rsidRDefault="006E0153" w:rsidP="00055A07">
            <w:pPr>
              <w:tabs>
                <w:tab w:val="left" w:pos="540"/>
              </w:tabs>
              <w:jc w:val="center"/>
            </w:pPr>
          </w:p>
        </w:tc>
        <w:tc>
          <w:tcPr>
            <w:tcW w:w="408" w:type="pct"/>
            <w:gridSpan w:val="2"/>
          </w:tcPr>
          <w:p w:rsidR="006E0153" w:rsidRDefault="006E0153" w:rsidP="00055A07">
            <w:pPr>
              <w:tabs>
                <w:tab w:val="left" w:pos="540"/>
              </w:tabs>
              <w:jc w:val="center"/>
            </w:pPr>
          </w:p>
        </w:tc>
        <w:tc>
          <w:tcPr>
            <w:tcW w:w="344" w:type="pct"/>
          </w:tcPr>
          <w:p w:rsidR="006E0153" w:rsidRDefault="006E0153" w:rsidP="00055A07">
            <w:pPr>
              <w:tabs>
                <w:tab w:val="left" w:pos="540"/>
              </w:tabs>
              <w:jc w:val="center"/>
            </w:pPr>
          </w:p>
        </w:tc>
        <w:tc>
          <w:tcPr>
            <w:tcW w:w="402" w:type="pct"/>
            <w:gridSpan w:val="2"/>
          </w:tcPr>
          <w:p w:rsidR="006E0153" w:rsidRPr="00C9646E" w:rsidRDefault="006E0153" w:rsidP="00055A07">
            <w:pPr>
              <w:tabs>
                <w:tab w:val="left" w:pos="540"/>
              </w:tabs>
              <w:jc w:val="center"/>
            </w:pPr>
            <w:r w:rsidRPr="00C9646E">
              <w:t>1</w:t>
            </w:r>
          </w:p>
        </w:tc>
        <w:tc>
          <w:tcPr>
            <w:tcW w:w="405" w:type="pct"/>
          </w:tcPr>
          <w:p w:rsidR="006E0153" w:rsidRPr="00562772" w:rsidRDefault="006E0153" w:rsidP="00055A07">
            <w:pPr>
              <w:tabs>
                <w:tab w:val="left" w:pos="540"/>
              </w:tabs>
              <w:rPr>
                <w:b/>
              </w:rPr>
            </w:pPr>
            <w:r>
              <w:rPr>
                <w:b/>
              </w:rPr>
              <w:t>1</w:t>
            </w:r>
          </w:p>
        </w:tc>
        <w:tc>
          <w:tcPr>
            <w:tcW w:w="1165" w:type="pct"/>
          </w:tcPr>
          <w:p w:rsidR="006E0153" w:rsidRDefault="006E0153" w:rsidP="00055A07">
            <w:pPr>
              <w:tabs>
                <w:tab w:val="left" w:pos="4500"/>
                <w:tab w:val="left" w:pos="9180"/>
                <w:tab w:val="left" w:pos="9360"/>
              </w:tabs>
              <w:rPr>
                <w:bCs/>
                <w:color w:val="000000"/>
              </w:rPr>
            </w:pPr>
            <w:r w:rsidRPr="00562772">
              <w:rPr>
                <w:bCs/>
                <w:color w:val="000000"/>
              </w:rPr>
              <w:t>4 кл</w:t>
            </w:r>
            <w:r>
              <w:rPr>
                <w:bCs/>
                <w:color w:val="000000"/>
              </w:rPr>
              <w:t>асс</w:t>
            </w:r>
          </w:p>
          <w:p w:rsidR="006E0153" w:rsidRPr="00562772" w:rsidRDefault="006E0153" w:rsidP="00055A07">
            <w:pPr>
              <w:tabs>
                <w:tab w:val="left" w:pos="4500"/>
                <w:tab w:val="left" w:pos="9180"/>
                <w:tab w:val="left" w:pos="9360"/>
              </w:tabs>
              <w:rPr>
                <w:bCs/>
                <w:color w:val="000000"/>
              </w:rPr>
            </w:pPr>
            <w:r w:rsidRPr="00562772">
              <w:rPr>
                <w:bCs/>
                <w:color w:val="000000"/>
              </w:rPr>
              <w:t>Защита группового проекта</w:t>
            </w:r>
          </w:p>
          <w:p w:rsidR="006E0153" w:rsidRPr="00562772" w:rsidRDefault="006E0153" w:rsidP="00055A07">
            <w:pPr>
              <w:tabs>
                <w:tab w:val="left" w:pos="540"/>
              </w:tabs>
              <w:rPr>
                <w:b/>
              </w:rPr>
            </w:pPr>
            <w:r w:rsidRPr="00562772">
              <w:rPr>
                <w:bCs/>
                <w:color w:val="000000"/>
              </w:rPr>
              <w:t>Один раз в год</w:t>
            </w:r>
          </w:p>
        </w:tc>
      </w:tr>
      <w:tr w:rsidR="006E0153" w:rsidTr="00055A07">
        <w:tc>
          <w:tcPr>
            <w:tcW w:w="938" w:type="pct"/>
          </w:tcPr>
          <w:p w:rsidR="006E0153" w:rsidRDefault="006E0153" w:rsidP="00055A07">
            <w:pPr>
              <w:tabs>
                <w:tab w:val="left" w:pos="540"/>
              </w:tabs>
              <w:jc w:val="center"/>
              <w:rPr>
                <w:b/>
              </w:rPr>
            </w:pPr>
            <w:r w:rsidRPr="005178C4">
              <w:t>Итого</w:t>
            </w:r>
          </w:p>
        </w:tc>
        <w:tc>
          <w:tcPr>
            <w:tcW w:w="999" w:type="pct"/>
          </w:tcPr>
          <w:p w:rsidR="006E0153" w:rsidRDefault="006E0153" w:rsidP="00055A07">
            <w:pPr>
              <w:tabs>
                <w:tab w:val="left" w:pos="540"/>
              </w:tabs>
              <w:jc w:val="center"/>
              <w:rPr>
                <w:b/>
              </w:rPr>
            </w:pPr>
          </w:p>
        </w:tc>
        <w:tc>
          <w:tcPr>
            <w:tcW w:w="339" w:type="pct"/>
          </w:tcPr>
          <w:p w:rsidR="006E0153" w:rsidRDefault="006E0153" w:rsidP="00055A07">
            <w:pPr>
              <w:tabs>
                <w:tab w:val="left" w:pos="540"/>
              </w:tabs>
              <w:jc w:val="center"/>
              <w:rPr>
                <w:b/>
              </w:rPr>
            </w:pPr>
            <w:r>
              <w:rPr>
                <w:b/>
              </w:rPr>
              <w:t>2</w:t>
            </w:r>
            <w:r w:rsidR="00E86106">
              <w:rPr>
                <w:b/>
              </w:rPr>
              <w:t>0</w:t>
            </w:r>
          </w:p>
        </w:tc>
        <w:tc>
          <w:tcPr>
            <w:tcW w:w="408" w:type="pct"/>
            <w:gridSpan w:val="2"/>
          </w:tcPr>
          <w:p w:rsidR="006E0153" w:rsidRDefault="006E0153" w:rsidP="00055A07">
            <w:pPr>
              <w:tabs>
                <w:tab w:val="left" w:pos="540"/>
              </w:tabs>
              <w:jc w:val="center"/>
              <w:rPr>
                <w:b/>
              </w:rPr>
            </w:pPr>
            <w:r>
              <w:rPr>
                <w:b/>
              </w:rPr>
              <w:t>2</w:t>
            </w:r>
            <w:r w:rsidR="00E86106">
              <w:rPr>
                <w:b/>
              </w:rPr>
              <w:t>1</w:t>
            </w:r>
          </w:p>
        </w:tc>
        <w:tc>
          <w:tcPr>
            <w:tcW w:w="344" w:type="pct"/>
          </w:tcPr>
          <w:p w:rsidR="006E0153" w:rsidRDefault="006E0153" w:rsidP="00055A07">
            <w:pPr>
              <w:tabs>
                <w:tab w:val="left" w:pos="540"/>
              </w:tabs>
              <w:jc w:val="center"/>
              <w:rPr>
                <w:b/>
              </w:rPr>
            </w:pPr>
            <w:r>
              <w:rPr>
                <w:b/>
              </w:rPr>
              <w:t>2</w:t>
            </w:r>
            <w:r w:rsidR="00E86106">
              <w:rPr>
                <w:b/>
              </w:rPr>
              <w:t>1</w:t>
            </w:r>
          </w:p>
        </w:tc>
        <w:tc>
          <w:tcPr>
            <w:tcW w:w="402" w:type="pct"/>
            <w:gridSpan w:val="2"/>
          </w:tcPr>
          <w:p w:rsidR="006E0153" w:rsidRPr="006622C1" w:rsidRDefault="006E0153" w:rsidP="00055A07">
            <w:pPr>
              <w:tabs>
                <w:tab w:val="left" w:pos="540"/>
              </w:tabs>
              <w:jc w:val="center"/>
              <w:rPr>
                <w:b/>
              </w:rPr>
            </w:pPr>
            <w:r w:rsidRPr="006622C1">
              <w:rPr>
                <w:b/>
              </w:rPr>
              <w:t>2</w:t>
            </w:r>
            <w:r w:rsidR="005F15DE">
              <w:rPr>
                <w:b/>
              </w:rPr>
              <w:t>2</w:t>
            </w:r>
          </w:p>
        </w:tc>
        <w:tc>
          <w:tcPr>
            <w:tcW w:w="405" w:type="pct"/>
          </w:tcPr>
          <w:p w:rsidR="006E0153" w:rsidRPr="006622C1" w:rsidRDefault="00E86106" w:rsidP="00055A07">
            <w:pPr>
              <w:tabs>
                <w:tab w:val="left" w:pos="540"/>
              </w:tabs>
              <w:rPr>
                <w:b/>
              </w:rPr>
            </w:pPr>
            <w:r>
              <w:rPr>
                <w:b/>
              </w:rPr>
              <w:t>83</w:t>
            </w:r>
          </w:p>
        </w:tc>
        <w:tc>
          <w:tcPr>
            <w:tcW w:w="1165" w:type="pct"/>
          </w:tcPr>
          <w:p w:rsidR="006E0153" w:rsidRPr="006622C1" w:rsidRDefault="006E0153" w:rsidP="00055A07">
            <w:pPr>
              <w:tabs>
                <w:tab w:val="left" w:pos="540"/>
              </w:tabs>
              <w:rPr>
                <w:b/>
              </w:rPr>
            </w:pPr>
          </w:p>
        </w:tc>
      </w:tr>
      <w:tr w:rsidR="006E0153" w:rsidTr="00055A07">
        <w:tc>
          <w:tcPr>
            <w:tcW w:w="1937" w:type="pct"/>
            <w:gridSpan w:val="2"/>
          </w:tcPr>
          <w:p w:rsidR="006E0153" w:rsidRPr="002D24E9" w:rsidRDefault="006E0153" w:rsidP="00055A07">
            <w:pPr>
              <w:tabs>
                <w:tab w:val="left" w:pos="540"/>
              </w:tabs>
              <w:jc w:val="center"/>
              <w:rPr>
                <w:b/>
              </w:rPr>
            </w:pPr>
            <w:r w:rsidRPr="002D24E9">
              <w:rPr>
                <w:b/>
              </w:rPr>
              <w:t>Часть, формируемая участниками образовательных отношений</w:t>
            </w:r>
          </w:p>
        </w:tc>
        <w:tc>
          <w:tcPr>
            <w:tcW w:w="339" w:type="pct"/>
          </w:tcPr>
          <w:p w:rsidR="006E0153" w:rsidRPr="005F15DE" w:rsidRDefault="00E86106" w:rsidP="00055A07">
            <w:pPr>
              <w:tabs>
                <w:tab w:val="left" w:pos="540"/>
              </w:tabs>
              <w:jc w:val="center"/>
              <w:rPr>
                <w:b/>
                <w:bCs/>
              </w:rPr>
            </w:pPr>
            <w:r w:rsidRPr="005F15DE">
              <w:rPr>
                <w:b/>
                <w:bCs/>
              </w:rPr>
              <w:t>1</w:t>
            </w:r>
          </w:p>
        </w:tc>
        <w:tc>
          <w:tcPr>
            <w:tcW w:w="408" w:type="pct"/>
            <w:gridSpan w:val="2"/>
          </w:tcPr>
          <w:p w:rsidR="006E0153" w:rsidRPr="005F15DE" w:rsidRDefault="00E86106" w:rsidP="00055A07">
            <w:pPr>
              <w:tabs>
                <w:tab w:val="left" w:pos="540"/>
              </w:tabs>
              <w:jc w:val="center"/>
              <w:rPr>
                <w:b/>
                <w:bCs/>
              </w:rPr>
            </w:pPr>
            <w:r w:rsidRPr="005F15DE">
              <w:rPr>
                <w:b/>
                <w:bCs/>
              </w:rPr>
              <w:t>2</w:t>
            </w:r>
          </w:p>
        </w:tc>
        <w:tc>
          <w:tcPr>
            <w:tcW w:w="344" w:type="pct"/>
          </w:tcPr>
          <w:p w:rsidR="006E0153" w:rsidRPr="005F15DE" w:rsidRDefault="00E86106" w:rsidP="00055A07">
            <w:pPr>
              <w:tabs>
                <w:tab w:val="left" w:pos="540"/>
              </w:tabs>
              <w:jc w:val="center"/>
              <w:rPr>
                <w:b/>
                <w:bCs/>
              </w:rPr>
            </w:pPr>
            <w:r w:rsidRPr="005F15DE">
              <w:rPr>
                <w:b/>
                <w:bCs/>
              </w:rPr>
              <w:t>2</w:t>
            </w:r>
          </w:p>
        </w:tc>
        <w:tc>
          <w:tcPr>
            <w:tcW w:w="402" w:type="pct"/>
            <w:gridSpan w:val="2"/>
          </w:tcPr>
          <w:p w:rsidR="006E0153" w:rsidRPr="005F15DE" w:rsidRDefault="005F15DE" w:rsidP="00055A07">
            <w:pPr>
              <w:tabs>
                <w:tab w:val="left" w:pos="540"/>
              </w:tabs>
              <w:jc w:val="center"/>
              <w:rPr>
                <w:b/>
                <w:bCs/>
              </w:rPr>
            </w:pPr>
            <w:r>
              <w:rPr>
                <w:b/>
                <w:bCs/>
              </w:rPr>
              <w:t>1</w:t>
            </w:r>
          </w:p>
        </w:tc>
        <w:tc>
          <w:tcPr>
            <w:tcW w:w="405" w:type="pct"/>
          </w:tcPr>
          <w:p w:rsidR="006E0153" w:rsidRPr="005F15DE" w:rsidRDefault="005F15DE" w:rsidP="00055A07">
            <w:pPr>
              <w:tabs>
                <w:tab w:val="left" w:pos="540"/>
              </w:tabs>
              <w:rPr>
                <w:b/>
                <w:bCs/>
              </w:rPr>
            </w:pPr>
            <w:r>
              <w:rPr>
                <w:b/>
                <w:bCs/>
              </w:rPr>
              <w:t>8</w:t>
            </w:r>
          </w:p>
        </w:tc>
        <w:tc>
          <w:tcPr>
            <w:tcW w:w="1165" w:type="pct"/>
          </w:tcPr>
          <w:p w:rsidR="006E0153" w:rsidRDefault="006E0153" w:rsidP="00055A07">
            <w:pPr>
              <w:tabs>
                <w:tab w:val="left" w:pos="540"/>
              </w:tabs>
              <w:rPr>
                <w:b/>
              </w:rPr>
            </w:pPr>
          </w:p>
        </w:tc>
      </w:tr>
      <w:tr w:rsidR="006E0153" w:rsidTr="00055A07">
        <w:tc>
          <w:tcPr>
            <w:tcW w:w="938" w:type="pct"/>
          </w:tcPr>
          <w:p w:rsidR="006E0153" w:rsidRPr="00D31696" w:rsidRDefault="00E86106" w:rsidP="00055A07">
            <w:pPr>
              <w:tabs>
                <w:tab w:val="left" w:pos="4500"/>
                <w:tab w:val="left" w:pos="9180"/>
                <w:tab w:val="left" w:pos="9360"/>
              </w:tabs>
              <w:rPr>
                <w:bCs/>
                <w:color w:val="000000"/>
              </w:rPr>
            </w:pPr>
            <w:r>
              <w:t>Физическая культура</w:t>
            </w:r>
          </w:p>
        </w:tc>
        <w:tc>
          <w:tcPr>
            <w:tcW w:w="999" w:type="pct"/>
            <w:vAlign w:val="center"/>
          </w:tcPr>
          <w:p w:rsidR="006E0153" w:rsidRPr="00D31696" w:rsidRDefault="00E86106" w:rsidP="00055A07">
            <w:pPr>
              <w:tabs>
                <w:tab w:val="left" w:pos="4500"/>
                <w:tab w:val="left" w:pos="9180"/>
                <w:tab w:val="left" w:pos="9360"/>
              </w:tabs>
              <w:rPr>
                <w:bCs/>
                <w:color w:val="000000"/>
              </w:rPr>
            </w:pPr>
            <w:r>
              <w:rPr>
                <w:bCs/>
                <w:color w:val="000000"/>
              </w:rPr>
              <w:t>Подвижные (народные) игры</w:t>
            </w:r>
          </w:p>
        </w:tc>
        <w:tc>
          <w:tcPr>
            <w:tcW w:w="339" w:type="pct"/>
            <w:vAlign w:val="center"/>
          </w:tcPr>
          <w:p w:rsidR="006E0153" w:rsidRPr="00D31696" w:rsidRDefault="00E86106" w:rsidP="00055A07">
            <w:pPr>
              <w:tabs>
                <w:tab w:val="left" w:pos="4500"/>
                <w:tab w:val="left" w:pos="9180"/>
                <w:tab w:val="left" w:pos="9360"/>
              </w:tabs>
              <w:jc w:val="center"/>
              <w:rPr>
                <w:bCs/>
                <w:color w:val="000000"/>
              </w:rPr>
            </w:pPr>
            <w:r>
              <w:rPr>
                <w:bCs/>
                <w:color w:val="000000"/>
              </w:rPr>
              <w:t>1</w:t>
            </w:r>
          </w:p>
        </w:tc>
        <w:tc>
          <w:tcPr>
            <w:tcW w:w="408" w:type="pct"/>
            <w:gridSpan w:val="2"/>
            <w:vAlign w:val="center"/>
          </w:tcPr>
          <w:p w:rsidR="006E0153" w:rsidRPr="00D31696" w:rsidRDefault="006E0153" w:rsidP="00055A07">
            <w:pPr>
              <w:tabs>
                <w:tab w:val="left" w:pos="4500"/>
                <w:tab w:val="left" w:pos="9180"/>
                <w:tab w:val="left" w:pos="9360"/>
              </w:tabs>
              <w:jc w:val="center"/>
              <w:rPr>
                <w:bCs/>
                <w:color w:val="000000"/>
              </w:rPr>
            </w:pPr>
            <w:r w:rsidRPr="00D31696">
              <w:rPr>
                <w:bCs/>
                <w:color w:val="000000"/>
              </w:rPr>
              <w:t>1</w:t>
            </w:r>
          </w:p>
        </w:tc>
        <w:tc>
          <w:tcPr>
            <w:tcW w:w="344" w:type="pct"/>
            <w:vAlign w:val="center"/>
          </w:tcPr>
          <w:p w:rsidR="006E0153" w:rsidRPr="00D31696" w:rsidRDefault="006E0153" w:rsidP="00055A07">
            <w:pPr>
              <w:tabs>
                <w:tab w:val="left" w:pos="4500"/>
                <w:tab w:val="left" w:pos="9180"/>
                <w:tab w:val="left" w:pos="9360"/>
              </w:tabs>
              <w:jc w:val="center"/>
              <w:rPr>
                <w:bCs/>
                <w:color w:val="000000"/>
              </w:rPr>
            </w:pPr>
            <w:r w:rsidRPr="00D31696">
              <w:rPr>
                <w:bCs/>
                <w:color w:val="000000"/>
              </w:rPr>
              <w:t>1</w:t>
            </w:r>
          </w:p>
        </w:tc>
        <w:tc>
          <w:tcPr>
            <w:tcW w:w="402" w:type="pct"/>
            <w:gridSpan w:val="2"/>
            <w:vAlign w:val="center"/>
          </w:tcPr>
          <w:p w:rsidR="006E0153" w:rsidRPr="00D31696" w:rsidRDefault="006E0153" w:rsidP="00055A07">
            <w:pPr>
              <w:tabs>
                <w:tab w:val="left" w:pos="4500"/>
                <w:tab w:val="left" w:pos="9180"/>
                <w:tab w:val="left" w:pos="9360"/>
              </w:tabs>
              <w:jc w:val="center"/>
              <w:rPr>
                <w:bCs/>
                <w:color w:val="000000"/>
              </w:rPr>
            </w:pPr>
            <w:r w:rsidRPr="00D31696">
              <w:rPr>
                <w:bCs/>
                <w:color w:val="000000"/>
              </w:rPr>
              <w:t>1</w:t>
            </w:r>
          </w:p>
        </w:tc>
        <w:tc>
          <w:tcPr>
            <w:tcW w:w="405" w:type="pct"/>
          </w:tcPr>
          <w:p w:rsidR="006E0153" w:rsidRPr="00D31696" w:rsidRDefault="006E0153" w:rsidP="00055A07">
            <w:pPr>
              <w:tabs>
                <w:tab w:val="left" w:pos="4500"/>
                <w:tab w:val="left" w:pos="9180"/>
                <w:tab w:val="left" w:pos="9360"/>
              </w:tabs>
              <w:rPr>
                <w:bCs/>
                <w:color w:val="000000"/>
              </w:rPr>
            </w:pPr>
            <w:r>
              <w:rPr>
                <w:bCs/>
                <w:color w:val="000000"/>
              </w:rPr>
              <w:t xml:space="preserve"> </w:t>
            </w:r>
            <w:r w:rsidR="00E86106">
              <w:rPr>
                <w:bCs/>
                <w:color w:val="000000"/>
              </w:rPr>
              <w:t>4</w:t>
            </w:r>
          </w:p>
        </w:tc>
        <w:tc>
          <w:tcPr>
            <w:tcW w:w="1165" w:type="pct"/>
          </w:tcPr>
          <w:p w:rsidR="006E0153" w:rsidRDefault="006E0153" w:rsidP="00055A07">
            <w:pPr>
              <w:tabs>
                <w:tab w:val="left" w:pos="4500"/>
                <w:tab w:val="left" w:pos="9180"/>
                <w:tab w:val="left" w:pos="9360"/>
              </w:tabs>
              <w:rPr>
                <w:bCs/>
                <w:color w:val="000000"/>
              </w:rPr>
            </w:pPr>
            <w:r w:rsidRPr="00D31696">
              <w:rPr>
                <w:bCs/>
                <w:color w:val="000000"/>
              </w:rPr>
              <w:t>2-4 кл</w:t>
            </w:r>
            <w:r>
              <w:rPr>
                <w:bCs/>
                <w:color w:val="000000"/>
              </w:rPr>
              <w:t>асс</w:t>
            </w:r>
            <w:r w:rsidRPr="00D31696">
              <w:rPr>
                <w:bCs/>
                <w:color w:val="000000"/>
              </w:rPr>
              <w:t>.</w:t>
            </w:r>
            <w:r w:rsidR="006E579D">
              <w:rPr>
                <w:bCs/>
                <w:color w:val="000000"/>
              </w:rPr>
              <w:t xml:space="preserve"> </w:t>
            </w:r>
            <w:r w:rsidR="005F15DE">
              <w:rPr>
                <w:bCs/>
                <w:color w:val="000000"/>
              </w:rPr>
              <w:t>Тестирование</w:t>
            </w:r>
          </w:p>
          <w:p w:rsidR="006E0153" w:rsidRPr="00D31696" w:rsidRDefault="006E0153" w:rsidP="00055A07">
            <w:pPr>
              <w:tabs>
                <w:tab w:val="left" w:pos="4500"/>
                <w:tab w:val="left" w:pos="9180"/>
                <w:tab w:val="left" w:pos="9360"/>
              </w:tabs>
              <w:rPr>
                <w:bCs/>
                <w:color w:val="000000"/>
              </w:rPr>
            </w:pPr>
          </w:p>
        </w:tc>
      </w:tr>
      <w:tr w:rsidR="006E0153" w:rsidTr="00055A07">
        <w:tc>
          <w:tcPr>
            <w:tcW w:w="3835" w:type="pct"/>
            <w:gridSpan w:val="9"/>
          </w:tcPr>
          <w:p w:rsidR="006E0153" w:rsidRPr="00D31696" w:rsidRDefault="006E0153" w:rsidP="00055A07">
            <w:pPr>
              <w:tabs>
                <w:tab w:val="left" w:pos="4500"/>
                <w:tab w:val="left" w:pos="9180"/>
                <w:tab w:val="left" w:pos="9360"/>
              </w:tabs>
              <w:jc w:val="center"/>
              <w:rPr>
                <w:bCs/>
                <w:color w:val="000000"/>
              </w:rPr>
            </w:pPr>
            <w:r>
              <w:t>Групповые и индивидуальные занятия</w:t>
            </w:r>
          </w:p>
        </w:tc>
        <w:tc>
          <w:tcPr>
            <w:tcW w:w="1165" w:type="pct"/>
          </w:tcPr>
          <w:p w:rsidR="006E0153" w:rsidRDefault="006E0153" w:rsidP="00055A07">
            <w:pPr>
              <w:tabs>
                <w:tab w:val="left" w:pos="4500"/>
                <w:tab w:val="left" w:pos="9180"/>
                <w:tab w:val="left" w:pos="9360"/>
              </w:tabs>
              <w:jc w:val="center"/>
            </w:pPr>
          </w:p>
        </w:tc>
      </w:tr>
      <w:tr w:rsidR="00E86106" w:rsidTr="0028710A">
        <w:tc>
          <w:tcPr>
            <w:tcW w:w="938" w:type="pct"/>
          </w:tcPr>
          <w:p w:rsidR="00E86106" w:rsidRPr="00D31696" w:rsidRDefault="00E86106" w:rsidP="00E86106">
            <w:pPr>
              <w:tabs>
                <w:tab w:val="left" w:pos="4500"/>
                <w:tab w:val="left" w:pos="9180"/>
                <w:tab w:val="left" w:pos="9360"/>
              </w:tabs>
              <w:rPr>
                <w:bCs/>
                <w:color w:val="000000"/>
              </w:rPr>
            </w:pPr>
            <w:r>
              <w:t>Русский язык и литературное чтение</w:t>
            </w:r>
          </w:p>
        </w:tc>
        <w:tc>
          <w:tcPr>
            <w:tcW w:w="999" w:type="pct"/>
            <w:vAlign w:val="center"/>
          </w:tcPr>
          <w:p w:rsidR="00E86106" w:rsidRPr="00D31696" w:rsidRDefault="00E86106" w:rsidP="00E86106">
            <w:pPr>
              <w:tabs>
                <w:tab w:val="left" w:pos="4500"/>
                <w:tab w:val="left" w:pos="9180"/>
                <w:tab w:val="left" w:pos="9360"/>
              </w:tabs>
              <w:rPr>
                <w:bCs/>
                <w:color w:val="000000"/>
              </w:rPr>
            </w:pPr>
            <w:r>
              <w:rPr>
                <w:bCs/>
                <w:color w:val="000000"/>
              </w:rPr>
              <w:t>Тайны текста</w:t>
            </w:r>
          </w:p>
        </w:tc>
        <w:tc>
          <w:tcPr>
            <w:tcW w:w="339" w:type="pct"/>
          </w:tcPr>
          <w:p w:rsidR="00E86106" w:rsidRDefault="00E86106" w:rsidP="00E86106">
            <w:pPr>
              <w:tabs>
                <w:tab w:val="left" w:pos="540"/>
              </w:tabs>
              <w:jc w:val="center"/>
            </w:pPr>
            <w:r>
              <w:t>-</w:t>
            </w:r>
          </w:p>
        </w:tc>
        <w:tc>
          <w:tcPr>
            <w:tcW w:w="408" w:type="pct"/>
            <w:gridSpan w:val="2"/>
          </w:tcPr>
          <w:p w:rsidR="00E86106" w:rsidRDefault="00E86106" w:rsidP="00E86106">
            <w:pPr>
              <w:tabs>
                <w:tab w:val="left" w:pos="540"/>
              </w:tabs>
              <w:jc w:val="center"/>
            </w:pPr>
            <w:r>
              <w:t>1</w:t>
            </w:r>
          </w:p>
        </w:tc>
        <w:tc>
          <w:tcPr>
            <w:tcW w:w="344" w:type="pct"/>
          </w:tcPr>
          <w:p w:rsidR="00E86106" w:rsidRDefault="00E86106" w:rsidP="00E86106">
            <w:pPr>
              <w:tabs>
                <w:tab w:val="left" w:pos="540"/>
              </w:tabs>
              <w:jc w:val="center"/>
            </w:pPr>
            <w:r>
              <w:t>1</w:t>
            </w:r>
          </w:p>
        </w:tc>
        <w:tc>
          <w:tcPr>
            <w:tcW w:w="402" w:type="pct"/>
            <w:gridSpan w:val="2"/>
          </w:tcPr>
          <w:p w:rsidR="00E86106" w:rsidRDefault="00E86106" w:rsidP="00E86106">
            <w:pPr>
              <w:tabs>
                <w:tab w:val="left" w:pos="540"/>
              </w:tabs>
              <w:jc w:val="center"/>
            </w:pPr>
            <w:r>
              <w:t>-</w:t>
            </w:r>
          </w:p>
        </w:tc>
        <w:tc>
          <w:tcPr>
            <w:tcW w:w="405" w:type="pct"/>
          </w:tcPr>
          <w:p w:rsidR="00E86106" w:rsidRPr="00D31696" w:rsidRDefault="00E86106" w:rsidP="00E86106">
            <w:pPr>
              <w:tabs>
                <w:tab w:val="left" w:pos="4500"/>
                <w:tab w:val="left" w:pos="9180"/>
                <w:tab w:val="left" w:pos="9360"/>
              </w:tabs>
            </w:pPr>
            <w:r>
              <w:t>2</w:t>
            </w:r>
          </w:p>
        </w:tc>
        <w:tc>
          <w:tcPr>
            <w:tcW w:w="1165" w:type="pct"/>
          </w:tcPr>
          <w:p w:rsidR="00E86106" w:rsidRPr="00D31696" w:rsidRDefault="00E86106" w:rsidP="00E86106">
            <w:pPr>
              <w:tabs>
                <w:tab w:val="left" w:pos="4500"/>
                <w:tab w:val="left" w:pos="9180"/>
                <w:tab w:val="left" w:pos="9360"/>
              </w:tabs>
              <w:rPr>
                <w:bCs/>
                <w:color w:val="000000"/>
              </w:rPr>
            </w:pPr>
            <w:proofErr w:type="spellStart"/>
            <w:r w:rsidRPr="00D31696">
              <w:rPr>
                <w:bCs/>
                <w:color w:val="000000"/>
              </w:rPr>
              <w:t>Безотметочное</w:t>
            </w:r>
            <w:proofErr w:type="spellEnd"/>
            <w:r w:rsidRPr="00D31696">
              <w:rPr>
                <w:bCs/>
                <w:color w:val="000000"/>
              </w:rPr>
              <w:t xml:space="preserve"> </w:t>
            </w:r>
          </w:p>
          <w:p w:rsidR="00E86106" w:rsidRPr="00D31696" w:rsidRDefault="00E86106" w:rsidP="00E86106">
            <w:pPr>
              <w:tabs>
                <w:tab w:val="left" w:pos="4500"/>
                <w:tab w:val="left" w:pos="9180"/>
                <w:tab w:val="left" w:pos="9360"/>
              </w:tabs>
              <w:rPr>
                <w:bCs/>
                <w:color w:val="000000"/>
              </w:rPr>
            </w:pPr>
            <w:r>
              <w:rPr>
                <w:bCs/>
                <w:color w:val="000000"/>
              </w:rPr>
              <w:t>о</w:t>
            </w:r>
            <w:r w:rsidRPr="00D31696">
              <w:rPr>
                <w:bCs/>
                <w:color w:val="000000"/>
              </w:rPr>
              <w:t>бучение</w:t>
            </w:r>
          </w:p>
          <w:p w:rsidR="00E86106" w:rsidRPr="00D31696" w:rsidRDefault="00E86106" w:rsidP="00E86106">
            <w:pPr>
              <w:tabs>
                <w:tab w:val="left" w:pos="4500"/>
                <w:tab w:val="left" w:pos="9180"/>
                <w:tab w:val="left" w:pos="9360"/>
              </w:tabs>
              <w:rPr>
                <w:bCs/>
                <w:color w:val="000000"/>
              </w:rPr>
            </w:pPr>
            <w:r w:rsidRPr="00D31696">
              <w:rPr>
                <w:bCs/>
                <w:color w:val="000000"/>
              </w:rPr>
              <w:t>Проектная задача</w:t>
            </w:r>
          </w:p>
        </w:tc>
      </w:tr>
      <w:tr w:rsidR="00E86106" w:rsidTr="00055A07">
        <w:tc>
          <w:tcPr>
            <w:tcW w:w="1937" w:type="pct"/>
            <w:gridSpan w:val="2"/>
          </w:tcPr>
          <w:p w:rsidR="00E86106" w:rsidRDefault="00E86106" w:rsidP="00E86106">
            <w:pPr>
              <w:tabs>
                <w:tab w:val="left" w:pos="540"/>
              </w:tabs>
              <w:jc w:val="center"/>
              <w:rPr>
                <w:b/>
              </w:rPr>
            </w:pPr>
            <w:r w:rsidRPr="00900208">
              <w:rPr>
                <w:bCs/>
              </w:rPr>
              <w:t xml:space="preserve">Максимально допустимая </w:t>
            </w:r>
            <w:r>
              <w:rPr>
                <w:bCs/>
              </w:rPr>
              <w:t>аудиторная учебная нагрузка</w:t>
            </w:r>
            <w:r w:rsidRPr="00900208">
              <w:rPr>
                <w:bCs/>
              </w:rPr>
              <w:t xml:space="preserve">  </w:t>
            </w:r>
          </w:p>
        </w:tc>
        <w:tc>
          <w:tcPr>
            <w:tcW w:w="339" w:type="pct"/>
          </w:tcPr>
          <w:p w:rsidR="00E86106" w:rsidRPr="006622C1" w:rsidRDefault="00E86106" w:rsidP="00E86106">
            <w:pPr>
              <w:tabs>
                <w:tab w:val="left" w:pos="540"/>
              </w:tabs>
              <w:jc w:val="center"/>
              <w:rPr>
                <w:b/>
              </w:rPr>
            </w:pPr>
            <w:r w:rsidRPr="006622C1">
              <w:rPr>
                <w:b/>
              </w:rPr>
              <w:t>21</w:t>
            </w:r>
          </w:p>
        </w:tc>
        <w:tc>
          <w:tcPr>
            <w:tcW w:w="408" w:type="pct"/>
            <w:gridSpan w:val="2"/>
          </w:tcPr>
          <w:p w:rsidR="00E86106" w:rsidRPr="006622C1" w:rsidRDefault="00E86106" w:rsidP="00E86106">
            <w:pPr>
              <w:tabs>
                <w:tab w:val="left" w:pos="540"/>
              </w:tabs>
              <w:jc w:val="center"/>
              <w:rPr>
                <w:b/>
              </w:rPr>
            </w:pPr>
            <w:r w:rsidRPr="006622C1">
              <w:rPr>
                <w:b/>
              </w:rPr>
              <w:t>2</w:t>
            </w:r>
            <w:r>
              <w:rPr>
                <w:b/>
              </w:rPr>
              <w:t>3</w:t>
            </w:r>
          </w:p>
        </w:tc>
        <w:tc>
          <w:tcPr>
            <w:tcW w:w="344" w:type="pct"/>
          </w:tcPr>
          <w:p w:rsidR="00E86106" w:rsidRPr="006622C1" w:rsidRDefault="00E86106" w:rsidP="00E86106">
            <w:pPr>
              <w:tabs>
                <w:tab w:val="left" w:pos="540"/>
              </w:tabs>
              <w:jc w:val="center"/>
              <w:rPr>
                <w:b/>
              </w:rPr>
            </w:pPr>
            <w:r w:rsidRPr="006622C1">
              <w:rPr>
                <w:b/>
              </w:rPr>
              <w:t>2</w:t>
            </w:r>
            <w:r>
              <w:rPr>
                <w:b/>
              </w:rPr>
              <w:t>3</w:t>
            </w:r>
          </w:p>
        </w:tc>
        <w:tc>
          <w:tcPr>
            <w:tcW w:w="402" w:type="pct"/>
            <w:gridSpan w:val="2"/>
          </w:tcPr>
          <w:p w:rsidR="00E86106" w:rsidRDefault="00E86106" w:rsidP="00E86106">
            <w:pPr>
              <w:tabs>
                <w:tab w:val="left" w:pos="540"/>
              </w:tabs>
              <w:jc w:val="center"/>
              <w:rPr>
                <w:b/>
              </w:rPr>
            </w:pPr>
            <w:r>
              <w:rPr>
                <w:b/>
              </w:rPr>
              <w:t>23</w:t>
            </w:r>
          </w:p>
        </w:tc>
        <w:tc>
          <w:tcPr>
            <w:tcW w:w="405" w:type="pct"/>
          </w:tcPr>
          <w:p w:rsidR="00E86106" w:rsidRDefault="00E86106" w:rsidP="00E86106">
            <w:pPr>
              <w:tabs>
                <w:tab w:val="left" w:pos="540"/>
              </w:tabs>
              <w:jc w:val="center"/>
              <w:rPr>
                <w:b/>
              </w:rPr>
            </w:pPr>
            <w:r>
              <w:rPr>
                <w:b/>
              </w:rPr>
              <w:t>90</w:t>
            </w:r>
          </w:p>
        </w:tc>
        <w:tc>
          <w:tcPr>
            <w:tcW w:w="1165" w:type="pct"/>
          </w:tcPr>
          <w:p w:rsidR="00E86106" w:rsidRDefault="00E86106" w:rsidP="00E86106">
            <w:pPr>
              <w:tabs>
                <w:tab w:val="left" w:pos="540"/>
              </w:tabs>
              <w:jc w:val="center"/>
              <w:rPr>
                <w:b/>
              </w:rPr>
            </w:pPr>
          </w:p>
        </w:tc>
      </w:tr>
      <w:bookmarkEnd w:id="6"/>
    </w:tbl>
    <w:p w:rsidR="006E0153" w:rsidRDefault="006E0153" w:rsidP="00A328AE">
      <w:pPr>
        <w:pStyle w:val="a3"/>
        <w:rPr>
          <w:rFonts w:ascii="Times New Roman" w:hAnsi="Times New Roman"/>
        </w:rPr>
      </w:pPr>
    </w:p>
    <w:sectPr w:rsidR="006E0153" w:rsidSect="00072CBA">
      <w:footerReference w:type="even" r:id="rId9"/>
      <w:footerReference w:type="default" r:id="rId10"/>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DE9" w:rsidRDefault="004A1DE9">
      <w:r>
        <w:separator/>
      </w:r>
    </w:p>
  </w:endnote>
  <w:endnote w:type="continuationSeparator" w:id="0">
    <w:p w:rsidR="004A1DE9" w:rsidRDefault="004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64A" w:rsidRDefault="0064064A" w:rsidP="001A6E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064A" w:rsidRDefault="0064064A" w:rsidP="001A6E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42054"/>
      <w:docPartObj>
        <w:docPartGallery w:val="Page Numbers (Bottom of Page)"/>
        <w:docPartUnique/>
      </w:docPartObj>
    </w:sdtPr>
    <w:sdtEndPr/>
    <w:sdtContent>
      <w:p w:rsidR="008348C1" w:rsidRDefault="008348C1">
        <w:pPr>
          <w:pStyle w:val="a5"/>
          <w:jc w:val="center"/>
        </w:pPr>
        <w:r>
          <w:fldChar w:fldCharType="begin"/>
        </w:r>
        <w:r>
          <w:instrText>PAGE   \* MERGEFORMAT</w:instrText>
        </w:r>
        <w:r>
          <w:fldChar w:fldCharType="separate"/>
        </w:r>
        <w:r>
          <w:t>2</w:t>
        </w:r>
        <w:r>
          <w:fldChar w:fldCharType="end"/>
        </w:r>
      </w:p>
    </w:sdtContent>
  </w:sdt>
  <w:p w:rsidR="0064064A" w:rsidRDefault="0064064A" w:rsidP="00216F0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DE9" w:rsidRDefault="004A1DE9">
      <w:r>
        <w:separator/>
      </w:r>
    </w:p>
  </w:footnote>
  <w:footnote w:type="continuationSeparator" w:id="0">
    <w:p w:rsidR="004A1DE9" w:rsidRDefault="004A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05AA8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8368CF"/>
    <w:multiLevelType w:val="hybridMultilevel"/>
    <w:tmpl w:val="5AA85EE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06452516"/>
    <w:multiLevelType w:val="hybridMultilevel"/>
    <w:tmpl w:val="974A6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6746F3E"/>
    <w:multiLevelType w:val="hybridMultilevel"/>
    <w:tmpl w:val="F8522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77E47D5"/>
    <w:multiLevelType w:val="hybridMultilevel"/>
    <w:tmpl w:val="F01C0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2B5BAF"/>
    <w:multiLevelType w:val="hybridMultilevel"/>
    <w:tmpl w:val="32E85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6D3C6B"/>
    <w:multiLevelType w:val="hybridMultilevel"/>
    <w:tmpl w:val="19845CB2"/>
    <w:lvl w:ilvl="0" w:tplc="8B42CD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E24963"/>
    <w:multiLevelType w:val="hybridMultilevel"/>
    <w:tmpl w:val="A3EE4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5CA0D0F"/>
    <w:multiLevelType w:val="hybridMultilevel"/>
    <w:tmpl w:val="C22C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3"/>
  </w:num>
  <w:num w:numId="5">
    <w:abstractNumId w:val="2"/>
  </w:num>
  <w:num w:numId="6">
    <w:abstractNumId w:val="5"/>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C6C"/>
    <w:rsid w:val="00000D1C"/>
    <w:rsid w:val="0000173D"/>
    <w:rsid w:val="00004912"/>
    <w:rsid w:val="00005157"/>
    <w:rsid w:val="000051E7"/>
    <w:rsid w:val="00010ADA"/>
    <w:rsid w:val="00017C38"/>
    <w:rsid w:val="00027B37"/>
    <w:rsid w:val="00032B75"/>
    <w:rsid w:val="00035A54"/>
    <w:rsid w:val="0004396F"/>
    <w:rsid w:val="000439AE"/>
    <w:rsid w:val="00047A9C"/>
    <w:rsid w:val="00050C73"/>
    <w:rsid w:val="000620B2"/>
    <w:rsid w:val="0006592F"/>
    <w:rsid w:val="00072CBA"/>
    <w:rsid w:val="00074303"/>
    <w:rsid w:val="00085EE6"/>
    <w:rsid w:val="00086A73"/>
    <w:rsid w:val="00087770"/>
    <w:rsid w:val="000954EF"/>
    <w:rsid w:val="000C46B0"/>
    <w:rsid w:val="000D7AB1"/>
    <w:rsid w:val="000E0B48"/>
    <w:rsid w:val="000E3974"/>
    <w:rsid w:val="000F1B22"/>
    <w:rsid w:val="000F21B4"/>
    <w:rsid w:val="000F2437"/>
    <w:rsid w:val="00103EF1"/>
    <w:rsid w:val="00117FA6"/>
    <w:rsid w:val="001320AC"/>
    <w:rsid w:val="00143881"/>
    <w:rsid w:val="00145C36"/>
    <w:rsid w:val="00163EE9"/>
    <w:rsid w:val="00165C12"/>
    <w:rsid w:val="00172D2B"/>
    <w:rsid w:val="00175455"/>
    <w:rsid w:val="00175630"/>
    <w:rsid w:val="001809BC"/>
    <w:rsid w:val="001906CC"/>
    <w:rsid w:val="001A1D3C"/>
    <w:rsid w:val="001A28DF"/>
    <w:rsid w:val="001A5043"/>
    <w:rsid w:val="001A6E93"/>
    <w:rsid w:val="001B4700"/>
    <w:rsid w:val="001C01C7"/>
    <w:rsid w:val="001E6F68"/>
    <w:rsid w:val="001F3822"/>
    <w:rsid w:val="001F41C8"/>
    <w:rsid w:val="001F4606"/>
    <w:rsid w:val="00200A64"/>
    <w:rsid w:val="00202158"/>
    <w:rsid w:val="002037A6"/>
    <w:rsid w:val="00203ACF"/>
    <w:rsid w:val="00203EEA"/>
    <w:rsid w:val="00204197"/>
    <w:rsid w:val="00204CE9"/>
    <w:rsid w:val="002112AC"/>
    <w:rsid w:val="002131B7"/>
    <w:rsid w:val="00216F0C"/>
    <w:rsid w:val="002177AB"/>
    <w:rsid w:val="002220EB"/>
    <w:rsid w:val="00226402"/>
    <w:rsid w:val="00234245"/>
    <w:rsid w:val="002360F5"/>
    <w:rsid w:val="00246817"/>
    <w:rsid w:val="00251F30"/>
    <w:rsid w:val="002629B0"/>
    <w:rsid w:val="00271663"/>
    <w:rsid w:val="00277977"/>
    <w:rsid w:val="00290F67"/>
    <w:rsid w:val="002910E7"/>
    <w:rsid w:val="002921E3"/>
    <w:rsid w:val="002951A5"/>
    <w:rsid w:val="00295C26"/>
    <w:rsid w:val="00297A69"/>
    <w:rsid w:val="002A47DF"/>
    <w:rsid w:val="002A5FFF"/>
    <w:rsid w:val="002B25A2"/>
    <w:rsid w:val="002C3484"/>
    <w:rsid w:val="002C7B68"/>
    <w:rsid w:val="002D24E9"/>
    <w:rsid w:val="002D47B2"/>
    <w:rsid w:val="002D4961"/>
    <w:rsid w:val="002E2F86"/>
    <w:rsid w:val="002F0B5C"/>
    <w:rsid w:val="002F1FAE"/>
    <w:rsid w:val="002F4DE0"/>
    <w:rsid w:val="002F65B6"/>
    <w:rsid w:val="00306B89"/>
    <w:rsid w:val="00306E0C"/>
    <w:rsid w:val="00307754"/>
    <w:rsid w:val="00307EF7"/>
    <w:rsid w:val="00315AE3"/>
    <w:rsid w:val="00315F21"/>
    <w:rsid w:val="003215EB"/>
    <w:rsid w:val="00323511"/>
    <w:rsid w:val="00326960"/>
    <w:rsid w:val="003506E9"/>
    <w:rsid w:val="003677C0"/>
    <w:rsid w:val="00372DA3"/>
    <w:rsid w:val="003907CB"/>
    <w:rsid w:val="00392847"/>
    <w:rsid w:val="003A1E8C"/>
    <w:rsid w:val="003A616A"/>
    <w:rsid w:val="003A78E7"/>
    <w:rsid w:val="003B68CF"/>
    <w:rsid w:val="003B6C9B"/>
    <w:rsid w:val="003B6F08"/>
    <w:rsid w:val="003B7208"/>
    <w:rsid w:val="003C040C"/>
    <w:rsid w:val="003C0E07"/>
    <w:rsid w:val="003C11C4"/>
    <w:rsid w:val="003C2FFD"/>
    <w:rsid w:val="003C5706"/>
    <w:rsid w:val="003D05B8"/>
    <w:rsid w:val="003D3568"/>
    <w:rsid w:val="003E1D82"/>
    <w:rsid w:val="003E3054"/>
    <w:rsid w:val="003E5503"/>
    <w:rsid w:val="003E5773"/>
    <w:rsid w:val="003F08FE"/>
    <w:rsid w:val="003F5D8E"/>
    <w:rsid w:val="00402763"/>
    <w:rsid w:val="004054FC"/>
    <w:rsid w:val="00406A5D"/>
    <w:rsid w:val="0042511B"/>
    <w:rsid w:val="00425533"/>
    <w:rsid w:val="004329DF"/>
    <w:rsid w:val="004364DF"/>
    <w:rsid w:val="00436A60"/>
    <w:rsid w:val="00444E34"/>
    <w:rsid w:val="004515A4"/>
    <w:rsid w:val="004545F2"/>
    <w:rsid w:val="00457AB9"/>
    <w:rsid w:val="0046195A"/>
    <w:rsid w:val="00462E07"/>
    <w:rsid w:val="00472285"/>
    <w:rsid w:val="0048076C"/>
    <w:rsid w:val="00483F73"/>
    <w:rsid w:val="00493574"/>
    <w:rsid w:val="004A1DE9"/>
    <w:rsid w:val="004B5157"/>
    <w:rsid w:val="004C6F54"/>
    <w:rsid w:val="004C789D"/>
    <w:rsid w:val="004D1684"/>
    <w:rsid w:val="004D3E70"/>
    <w:rsid w:val="004D54AE"/>
    <w:rsid w:val="004E7102"/>
    <w:rsid w:val="004F5D67"/>
    <w:rsid w:val="00503BCE"/>
    <w:rsid w:val="005054DE"/>
    <w:rsid w:val="00506AE5"/>
    <w:rsid w:val="00513500"/>
    <w:rsid w:val="00513A34"/>
    <w:rsid w:val="00522EAC"/>
    <w:rsid w:val="005251BA"/>
    <w:rsid w:val="00525D8C"/>
    <w:rsid w:val="00527861"/>
    <w:rsid w:val="00540213"/>
    <w:rsid w:val="005456E5"/>
    <w:rsid w:val="00552169"/>
    <w:rsid w:val="005569AA"/>
    <w:rsid w:val="00556E03"/>
    <w:rsid w:val="00562772"/>
    <w:rsid w:val="00566C8C"/>
    <w:rsid w:val="0058427A"/>
    <w:rsid w:val="00587B7D"/>
    <w:rsid w:val="005A1511"/>
    <w:rsid w:val="005A27DB"/>
    <w:rsid w:val="005A3133"/>
    <w:rsid w:val="005B7B91"/>
    <w:rsid w:val="005C04B3"/>
    <w:rsid w:val="005C2BF3"/>
    <w:rsid w:val="005C2FD7"/>
    <w:rsid w:val="005D0188"/>
    <w:rsid w:val="005E2DA7"/>
    <w:rsid w:val="005E3087"/>
    <w:rsid w:val="005F15DE"/>
    <w:rsid w:val="005F2ABF"/>
    <w:rsid w:val="005F385D"/>
    <w:rsid w:val="005F3A9B"/>
    <w:rsid w:val="005F4491"/>
    <w:rsid w:val="005F63D1"/>
    <w:rsid w:val="005F6590"/>
    <w:rsid w:val="00602587"/>
    <w:rsid w:val="00607E54"/>
    <w:rsid w:val="006125BC"/>
    <w:rsid w:val="0061600D"/>
    <w:rsid w:val="006251D3"/>
    <w:rsid w:val="0064064A"/>
    <w:rsid w:val="00641F8E"/>
    <w:rsid w:val="00650D06"/>
    <w:rsid w:val="00651071"/>
    <w:rsid w:val="00652FAF"/>
    <w:rsid w:val="0065534C"/>
    <w:rsid w:val="00661473"/>
    <w:rsid w:val="0066609A"/>
    <w:rsid w:val="006751EB"/>
    <w:rsid w:val="00684E9C"/>
    <w:rsid w:val="00687F26"/>
    <w:rsid w:val="0069068D"/>
    <w:rsid w:val="00692713"/>
    <w:rsid w:val="00694E57"/>
    <w:rsid w:val="00696DFF"/>
    <w:rsid w:val="006A5E73"/>
    <w:rsid w:val="006B0EAE"/>
    <w:rsid w:val="006B2174"/>
    <w:rsid w:val="006C72B7"/>
    <w:rsid w:val="006C7443"/>
    <w:rsid w:val="006D0A3F"/>
    <w:rsid w:val="006E0153"/>
    <w:rsid w:val="006E16A6"/>
    <w:rsid w:val="006E52B5"/>
    <w:rsid w:val="006E5496"/>
    <w:rsid w:val="006E579D"/>
    <w:rsid w:val="006E6505"/>
    <w:rsid w:val="006F0A64"/>
    <w:rsid w:val="006F0E6D"/>
    <w:rsid w:val="006F49E0"/>
    <w:rsid w:val="006F6205"/>
    <w:rsid w:val="00704EA5"/>
    <w:rsid w:val="00714861"/>
    <w:rsid w:val="00725C7C"/>
    <w:rsid w:val="00732FF4"/>
    <w:rsid w:val="007426EB"/>
    <w:rsid w:val="00742F20"/>
    <w:rsid w:val="00743A1C"/>
    <w:rsid w:val="00754E1F"/>
    <w:rsid w:val="00757A10"/>
    <w:rsid w:val="00760532"/>
    <w:rsid w:val="007639CA"/>
    <w:rsid w:val="00765781"/>
    <w:rsid w:val="00766CAD"/>
    <w:rsid w:val="0077728D"/>
    <w:rsid w:val="00781266"/>
    <w:rsid w:val="00787E10"/>
    <w:rsid w:val="0079337D"/>
    <w:rsid w:val="007944C3"/>
    <w:rsid w:val="007A12BA"/>
    <w:rsid w:val="007A2C76"/>
    <w:rsid w:val="007B1074"/>
    <w:rsid w:val="007B59B2"/>
    <w:rsid w:val="007B7602"/>
    <w:rsid w:val="007C76CE"/>
    <w:rsid w:val="007D2133"/>
    <w:rsid w:val="007D2965"/>
    <w:rsid w:val="007D5E9D"/>
    <w:rsid w:val="007D6529"/>
    <w:rsid w:val="007E00AE"/>
    <w:rsid w:val="007E3603"/>
    <w:rsid w:val="007F3C4E"/>
    <w:rsid w:val="007F4971"/>
    <w:rsid w:val="007F63AC"/>
    <w:rsid w:val="00816E81"/>
    <w:rsid w:val="008178EB"/>
    <w:rsid w:val="0082213B"/>
    <w:rsid w:val="008231C1"/>
    <w:rsid w:val="0082638B"/>
    <w:rsid w:val="00834512"/>
    <w:rsid w:val="008348C1"/>
    <w:rsid w:val="00836589"/>
    <w:rsid w:val="00854D9C"/>
    <w:rsid w:val="00862B7F"/>
    <w:rsid w:val="00864210"/>
    <w:rsid w:val="00867B62"/>
    <w:rsid w:val="00867EB9"/>
    <w:rsid w:val="00881709"/>
    <w:rsid w:val="008837E0"/>
    <w:rsid w:val="008841D7"/>
    <w:rsid w:val="00891EEC"/>
    <w:rsid w:val="008A0F6E"/>
    <w:rsid w:val="008B112F"/>
    <w:rsid w:val="008B6C70"/>
    <w:rsid w:val="008C5D69"/>
    <w:rsid w:val="008D1A79"/>
    <w:rsid w:val="008E723E"/>
    <w:rsid w:val="008F004B"/>
    <w:rsid w:val="008F6F0D"/>
    <w:rsid w:val="008F716E"/>
    <w:rsid w:val="00905FD2"/>
    <w:rsid w:val="00917715"/>
    <w:rsid w:val="009215CD"/>
    <w:rsid w:val="00940E3E"/>
    <w:rsid w:val="00944058"/>
    <w:rsid w:val="009452E2"/>
    <w:rsid w:val="00947436"/>
    <w:rsid w:val="009543A5"/>
    <w:rsid w:val="0097323F"/>
    <w:rsid w:val="0097452B"/>
    <w:rsid w:val="00986E6D"/>
    <w:rsid w:val="009A0523"/>
    <w:rsid w:val="009B0467"/>
    <w:rsid w:val="009B7812"/>
    <w:rsid w:val="009C2C94"/>
    <w:rsid w:val="009C6E93"/>
    <w:rsid w:val="009D0A59"/>
    <w:rsid w:val="009D2124"/>
    <w:rsid w:val="009D2DF9"/>
    <w:rsid w:val="009D2EEF"/>
    <w:rsid w:val="009D3608"/>
    <w:rsid w:val="009D5AE1"/>
    <w:rsid w:val="009E633B"/>
    <w:rsid w:val="009E798C"/>
    <w:rsid w:val="009F3DCF"/>
    <w:rsid w:val="009F6307"/>
    <w:rsid w:val="00A05A55"/>
    <w:rsid w:val="00A06674"/>
    <w:rsid w:val="00A06B4E"/>
    <w:rsid w:val="00A10525"/>
    <w:rsid w:val="00A1250F"/>
    <w:rsid w:val="00A23DEA"/>
    <w:rsid w:val="00A26FE6"/>
    <w:rsid w:val="00A328AE"/>
    <w:rsid w:val="00A33B83"/>
    <w:rsid w:val="00A33EE0"/>
    <w:rsid w:val="00A41A10"/>
    <w:rsid w:val="00A56380"/>
    <w:rsid w:val="00A60E9F"/>
    <w:rsid w:val="00A771B5"/>
    <w:rsid w:val="00A8086A"/>
    <w:rsid w:val="00A82640"/>
    <w:rsid w:val="00A8648C"/>
    <w:rsid w:val="00A921CE"/>
    <w:rsid w:val="00A928C7"/>
    <w:rsid w:val="00AB2A03"/>
    <w:rsid w:val="00AC01BA"/>
    <w:rsid w:val="00AC0662"/>
    <w:rsid w:val="00AC2BEF"/>
    <w:rsid w:val="00AC5D40"/>
    <w:rsid w:val="00AC760B"/>
    <w:rsid w:val="00AD19D0"/>
    <w:rsid w:val="00AD35A3"/>
    <w:rsid w:val="00AD5ED4"/>
    <w:rsid w:val="00AD7C76"/>
    <w:rsid w:val="00AE4654"/>
    <w:rsid w:val="00AF305D"/>
    <w:rsid w:val="00AF4E44"/>
    <w:rsid w:val="00AF69C4"/>
    <w:rsid w:val="00AF7985"/>
    <w:rsid w:val="00B00AB4"/>
    <w:rsid w:val="00B0586E"/>
    <w:rsid w:val="00B11CD7"/>
    <w:rsid w:val="00B13D35"/>
    <w:rsid w:val="00B14733"/>
    <w:rsid w:val="00B16AE3"/>
    <w:rsid w:val="00B250A5"/>
    <w:rsid w:val="00B34F78"/>
    <w:rsid w:val="00B36B4B"/>
    <w:rsid w:val="00B40064"/>
    <w:rsid w:val="00B655A6"/>
    <w:rsid w:val="00B676DE"/>
    <w:rsid w:val="00B7033F"/>
    <w:rsid w:val="00B721CA"/>
    <w:rsid w:val="00BA452F"/>
    <w:rsid w:val="00BB302A"/>
    <w:rsid w:val="00BB51CE"/>
    <w:rsid w:val="00BC1CDE"/>
    <w:rsid w:val="00BC5E1F"/>
    <w:rsid w:val="00BC76A2"/>
    <w:rsid w:val="00BD0D0A"/>
    <w:rsid w:val="00BD1DE5"/>
    <w:rsid w:val="00BD6B21"/>
    <w:rsid w:val="00BE2571"/>
    <w:rsid w:val="00BE5507"/>
    <w:rsid w:val="00BE72EB"/>
    <w:rsid w:val="00BE77DE"/>
    <w:rsid w:val="00BF54F7"/>
    <w:rsid w:val="00BF5794"/>
    <w:rsid w:val="00BF7448"/>
    <w:rsid w:val="00C001E2"/>
    <w:rsid w:val="00C0321D"/>
    <w:rsid w:val="00C04548"/>
    <w:rsid w:val="00C12E1B"/>
    <w:rsid w:val="00C2441F"/>
    <w:rsid w:val="00C27964"/>
    <w:rsid w:val="00C33C23"/>
    <w:rsid w:val="00C3484B"/>
    <w:rsid w:val="00C34F28"/>
    <w:rsid w:val="00C40C37"/>
    <w:rsid w:val="00C45BF7"/>
    <w:rsid w:val="00C46C6C"/>
    <w:rsid w:val="00C51799"/>
    <w:rsid w:val="00C561DD"/>
    <w:rsid w:val="00C5769B"/>
    <w:rsid w:val="00C615EE"/>
    <w:rsid w:val="00C63D7E"/>
    <w:rsid w:val="00C83BF1"/>
    <w:rsid w:val="00C8401E"/>
    <w:rsid w:val="00C84810"/>
    <w:rsid w:val="00C84EDA"/>
    <w:rsid w:val="00C924D6"/>
    <w:rsid w:val="00C96408"/>
    <w:rsid w:val="00C9646E"/>
    <w:rsid w:val="00CA7184"/>
    <w:rsid w:val="00CB0AD1"/>
    <w:rsid w:val="00CD2596"/>
    <w:rsid w:val="00CD7836"/>
    <w:rsid w:val="00CE00C1"/>
    <w:rsid w:val="00CE6068"/>
    <w:rsid w:val="00CF05C9"/>
    <w:rsid w:val="00CF0FF1"/>
    <w:rsid w:val="00D02720"/>
    <w:rsid w:val="00D0315C"/>
    <w:rsid w:val="00D035A7"/>
    <w:rsid w:val="00D04026"/>
    <w:rsid w:val="00D165E4"/>
    <w:rsid w:val="00D207A0"/>
    <w:rsid w:val="00D208FA"/>
    <w:rsid w:val="00D21220"/>
    <w:rsid w:val="00D218B0"/>
    <w:rsid w:val="00D21DCD"/>
    <w:rsid w:val="00D22675"/>
    <w:rsid w:val="00D31696"/>
    <w:rsid w:val="00D3231B"/>
    <w:rsid w:val="00D3317F"/>
    <w:rsid w:val="00D33B0A"/>
    <w:rsid w:val="00D3444A"/>
    <w:rsid w:val="00D55722"/>
    <w:rsid w:val="00D61B07"/>
    <w:rsid w:val="00D65AB4"/>
    <w:rsid w:val="00D70E25"/>
    <w:rsid w:val="00D732D0"/>
    <w:rsid w:val="00D8068A"/>
    <w:rsid w:val="00D81A01"/>
    <w:rsid w:val="00D82081"/>
    <w:rsid w:val="00D85FCA"/>
    <w:rsid w:val="00D8689E"/>
    <w:rsid w:val="00D90227"/>
    <w:rsid w:val="00D9166A"/>
    <w:rsid w:val="00D962F8"/>
    <w:rsid w:val="00DB0D64"/>
    <w:rsid w:val="00DB682D"/>
    <w:rsid w:val="00DC0F5A"/>
    <w:rsid w:val="00DC4AC9"/>
    <w:rsid w:val="00DF6C08"/>
    <w:rsid w:val="00E0396F"/>
    <w:rsid w:val="00E04E74"/>
    <w:rsid w:val="00E16A51"/>
    <w:rsid w:val="00E24C78"/>
    <w:rsid w:val="00E33140"/>
    <w:rsid w:val="00E33BF3"/>
    <w:rsid w:val="00E4178D"/>
    <w:rsid w:val="00E569D9"/>
    <w:rsid w:val="00E571D3"/>
    <w:rsid w:val="00E5765D"/>
    <w:rsid w:val="00E57FBA"/>
    <w:rsid w:val="00E63E5B"/>
    <w:rsid w:val="00E65BA1"/>
    <w:rsid w:val="00E73481"/>
    <w:rsid w:val="00E810A7"/>
    <w:rsid w:val="00E86106"/>
    <w:rsid w:val="00E91861"/>
    <w:rsid w:val="00E926F2"/>
    <w:rsid w:val="00E9415F"/>
    <w:rsid w:val="00EA2648"/>
    <w:rsid w:val="00EB6794"/>
    <w:rsid w:val="00EC2E0C"/>
    <w:rsid w:val="00EC6C9F"/>
    <w:rsid w:val="00ED4243"/>
    <w:rsid w:val="00ED5551"/>
    <w:rsid w:val="00EE1C6B"/>
    <w:rsid w:val="00EF0A77"/>
    <w:rsid w:val="00F02431"/>
    <w:rsid w:val="00F06075"/>
    <w:rsid w:val="00F0707A"/>
    <w:rsid w:val="00F20B52"/>
    <w:rsid w:val="00F3213A"/>
    <w:rsid w:val="00F321A7"/>
    <w:rsid w:val="00F37C10"/>
    <w:rsid w:val="00F42B65"/>
    <w:rsid w:val="00F45137"/>
    <w:rsid w:val="00F468F4"/>
    <w:rsid w:val="00F63E4E"/>
    <w:rsid w:val="00F67291"/>
    <w:rsid w:val="00F679B2"/>
    <w:rsid w:val="00F72B75"/>
    <w:rsid w:val="00F73040"/>
    <w:rsid w:val="00F73F6B"/>
    <w:rsid w:val="00F774C1"/>
    <w:rsid w:val="00F80593"/>
    <w:rsid w:val="00F84B08"/>
    <w:rsid w:val="00F85EF8"/>
    <w:rsid w:val="00F904C9"/>
    <w:rsid w:val="00FA1FA9"/>
    <w:rsid w:val="00FB6E18"/>
    <w:rsid w:val="00FB70AE"/>
    <w:rsid w:val="00FC00C1"/>
    <w:rsid w:val="00FC0BD0"/>
    <w:rsid w:val="00FC4482"/>
    <w:rsid w:val="00FD1598"/>
    <w:rsid w:val="00FE4591"/>
    <w:rsid w:val="00FE5FC0"/>
    <w:rsid w:val="00FF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650A"/>
  <w15:docId w15:val="{6C34F974-4D80-4BFD-9B97-C08BDA62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C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6C6C"/>
    <w:pPr>
      <w:keepNext/>
      <w:outlineLvl w:val="1"/>
    </w:pPr>
    <w:rPr>
      <w:rFonts w:ascii="Courier New" w:hAnsi="Courier New"/>
      <w:b/>
      <w:szCs w:val="20"/>
    </w:rPr>
  </w:style>
  <w:style w:type="paragraph" w:styleId="3">
    <w:name w:val="heading 3"/>
    <w:basedOn w:val="a"/>
    <w:next w:val="a"/>
    <w:link w:val="30"/>
    <w:qFormat/>
    <w:rsid w:val="00C46C6C"/>
    <w:pPr>
      <w:keepNext/>
      <w:spacing w:before="240" w:after="60"/>
      <w:outlineLvl w:val="2"/>
    </w:pPr>
    <w:rPr>
      <w:rFonts w:ascii="Arial" w:hAnsi="Arial" w:cs="Arial"/>
      <w:b/>
      <w:bCs/>
      <w:sz w:val="26"/>
      <w:szCs w:val="26"/>
    </w:rPr>
  </w:style>
  <w:style w:type="paragraph" w:styleId="4">
    <w:name w:val="heading 4"/>
    <w:basedOn w:val="a"/>
    <w:next w:val="a"/>
    <w:link w:val="40"/>
    <w:qFormat/>
    <w:rsid w:val="00C46C6C"/>
    <w:pPr>
      <w:keepNext/>
      <w:tabs>
        <w:tab w:val="left" w:pos="540"/>
      </w:tabs>
      <w:outlineLvl w:val="3"/>
    </w:pPr>
    <w:rPr>
      <w:rFonts w:ascii="Courier New" w:hAnsi="Courier New"/>
      <w:sz w:val="20"/>
      <w:szCs w:val="20"/>
      <w:u w:val="single"/>
    </w:rPr>
  </w:style>
  <w:style w:type="paragraph" w:styleId="5">
    <w:name w:val="heading 5"/>
    <w:basedOn w:val="a"/>
    <w:next w:val="a"/>
    <w:link w:val="50"/>
    <w:qFormat/>
    <w:rsid w:val="00C46C6C"/>
    <w:pPr>
      <w:keepNext/>
      <w:tabs>
        <w:tab w:val="left" w:pos="540"/>
      </w:tabs>
      <w:outlineLvl w:val="4"/>
    </w:pPr>
    <w:rPr>
      <w:rFonts w:ascii="Courier New" w:hAnsi="Courier New"/>
      <w:szCs w:val="20"/>
      <w:u w:val="single"/>
    </w:rPr>
  </w:style>
  <w:style w:type="paragraph" w:styleId="6">
    <w:name w:val="heading 6"/>
    <w:basedOn w:val="a"/>
    <w:next w:val="a"/>
    <w:link w:val="60"/>
    <w:qFormat/>
    <w:rsid w:val="00C46C6C"/>
    <w:pPr>
      <w:spacing w:before="240" w:after="60"/>
      <w:outlineLvl w:val="5"/>
    </w:pPr>
    <w:rPr>
      <w:b/>
      <w:bCs/>
      <w:sz w:val="22"/>
      <w:szCs w:val="22"/>
    </w:rPr>
  </w:style>
  <w:style w:type="paragraph" w:styleId="7">
    <w:name w:val="heading 7"/>
    <w:basedOn w:val="a"/>
    <w:next w:val="a"/>
    <w:link w:val="70"/>
    <w:qFormat/>
    <w:rsid w:val="00C46C6C"/>
    <w:pPr>
      <w:spacing w:before="240" w:after="60"/>
      <w:outlineLvl w:val="6"/>
    </w:pPr>
  </w:style>
  <w:style w:type="paragraph" w:styleId="8">
    <w:name w:val="heading 8"/>
    <w:basedOn w:val="a"/>
    <w:next w:val="a"/>
    <w:link w:val="80"/>
    <w:qFormat/>
    <w:rsid w:val="00C46C6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C6C"/>
    <w:rPr>
      <w:rFonts w:ascii="Arial" w:eastAsia="Times New Roman" w:hAnsi="Arial" w:cs="Arial"/>
      <w:b/>
      <w:bCs/>
      <w:kern w:val="32"/>
      <w:sz w:val="32"/>
      <w:szCs w:val="32"/>
      <w:lang w:eastAsia="ru-RU"/>
    </w:rPr>
  </w:style>
  <w:style w:type="character" w:customStyle="1" w:styleId="20">
    <w:name w:val="Заголовок 2 Знак"/>
    <w:basedOn w:val="a0"/>
    <w:link w:val="2"/>
    <w:rsid w:val="00C46C6C"/>
    <w:rPr>
      <w:rFonts w:ascii="Courier New" w:eastAsia="Times New Roman" w:hAnsi="Courier New" w:cs="Times New Roman"/>
      <w:b/>
      <w:sz w:val="24"/>
      <w:szCs w:val="20"/>
      <w:lang w:eastAsia="ru-RU"/>
    </w:rPr>
  </w:style>
  <w:style w:type="character" w:customStyle="1" w:styleId="30">
    <w:name w:val="Заголовок 3 Знак"/>
    <w:basedOn w:val="a0"/>
    <w:link w:val="3"/>
    <w:rsid w:val="00C46C6C"/>
    <w:rPr>
      <w:rFonts w:ascii="Arial" w:eastAsia="Times New Roman" w:hAnsi="Arial" w:cs="Arial"/>
      <w:b/>
      <w:bCs/>
      <w:sz w:val="26"/>
      <w:szCs w:val="26"/>
      <w:lang w:eastAsia="ru-RU"/>
    </w:rPr>
  </w:style>
  <w:style w:type="character" w:customStyle="1" w:styleId="40">
    <w:name w:val="Заголовок 4 Знак"/>
    <w:basedOn w:val="a0"/>
    <w:link w:val="4"/>
    <w:rsid w:val="00C46C6C"/>
    <w:rPr>
      <w:rFonts w:ascii="Courier New" w:eastAsia="Times New Roman" w:hAnsi="Courier New" w:cs="Times New Roman"/>
      <w:sz w:val="20"/>
      <w:szCs w:val="20"/>
      <w:u w:val="single"/>
      <w:lang w:eastAsia="ru-RU"/>
    </w:rPr>
  </w:style>
  <w:style w:type="character" w:customStyle="1" w:styleId="50">
    <w:name w:val="Заголовок 5 Знак"/>
    <w:basedOn w:val="a0"/>
    <w:link w:val="5"/>
    <w:rsid w:val="00C46C6C"/>
    <w:rPr>
      <w:rFonts w:ascii="Courier New" w:eastAsia="Times New Roman" w:hAnsi="Courier New" w:cs="Times New Roman"/>
      <w:sz w:val="24"/>
      <w:szCs w:val="20"/>
      <w:u w:val="single"/>
      <w:lang w:eastAsia="ru-RU"/>
    </w:rPr>
  </w:style>
  <w:style w:type="character" w:customStyle="1" w:styleId="60">
    <w:name w:val="Заголовок 6 Знак"/>
    <w:basedOn w:val="a0"/>
    <w:link w:val="6"/>
    <w:rsid w:val="00C46C6C"/>
    <w:rPr>
      <w:rFonts w:ascii="Times New Roman" w:eastAsia="Times New Roman" w:hAnsi="Times New Roman" w:cs="Times New Roman"/>
      <w:b/>
      <w:bCs/>
      <w:lang w:eastAsia="ru-RU"/>
    </w:rPr>
  </w:style>
  <w:style w:type="character" w:customStyle="1" w:styleId="70">
    <w:name w:val="Заголовок 7 Знак"/>
    <w:basedOn w:val="a0"/>
    <w:link w:val="7"/>
    <w:rsid w:val="00C46C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46C6C"/>
    <w:rPr>
      <w:rFonts w:ascii="Times New Roman" w:eastAsia="Times New Roman" w:hAnsi="Times New Roman" w:cs="Times New Roman"/>
      <w:i/>
      <w:iCs/>
      <w:sz w:val="24"/>
      <w:szCs w:val="24"/>
      <w:lang w:eastAsia="ru-RU"/>
    </w:rPr>
  </w:style>
  <w:style w:type="paragraph" w:styleId="a3">
    <w:name w:val="Body Text"/>
    <w:basedOn w:val="a"/>
    <w:link w:val="a4"/>
    <w:rsid w:val="00C46C6C"/>
    <w:pPr>
      <w:tabs>
        <w:tab w:val="left" w:pos="540"/>
      </w:tabs>
      <w:jc w:val="center"/>
    </w:pPr>
    <w:rPr>
      <w:rFonts w:ascii="Courier New" w:hAnsi="Courier New"/>
      <w:b/>
      <w:szCs w:val="20"/>
    </w:rPr>
  </w:style>
  <w:style w:type="character" w:customStyle="1" w:styleId="a4">
    <w:name w:val="Основной текст Знак"/>
    <w:basedOn w:val="a0"/>
    <w:link w:val="a3"/>
    <w:rsid w:val="00C46C6C"/>
    <w:rPr>
      <w:rFonts w:ascii="Courier New" w:eastAsia="Times New Roman" w:hAnsi="Courier New" w:cs="Times New Roman"/>
      <w:b/>
      <w:sz w:val="24"/>
      <w:szCs w:val="20"/>
      <w:lang w:eastAsia="ru-RU"/>
    </w:rPr>
  </w:style>
  <w:style w:type="paragraph" w:customStyle="1" w:styleId="Iauiue">
    <w:name w:val="Iau?iue"/>
    <w:rsid w:val="00C46C6C"/>
    <w:pPr>
      <w:spacing w:after="0" w:line="240" w:lineRule="auto"/>
    </w:pPr>
    <w:rPr>
      <w:rFonts w:ascii="Courier New" w:eastAsia="Times New Roman" w:hAnsi="Courier New" w:cs="Times New Roman"/>
      <w:sz w:val="20"/>
      <w:szCs w:val="20"/>
      <w:lang w:val="en-US" w:eastAsia="ru-RU"/>
    </w:rPr>
  </w:style>
  <w:style w:type="paragraph" w:styleId="a5">
    <w:name w:val="footer"/>
    <w:basedOn w:val="a"/>
    <w:link w:val="a6"/>
    <w:uiPriority w:val="99"/>
    <w:rsid w:val="00C46C6C"/>
    <w:pPr>
      <w:tabs>
        <w:tab w:val="center" w:pos="4677"/>
        <w:tab w:val="right" w:pos="9355"/>
      </w:tabs>
    </w:pPr>
  </w:style>
  <w:style w:type="character" w:customStyle="1" w:styleId="a6">
    <w:name w:val="Нижний колонтитул Знак"/>
    <w:basedOn w:val="a0"/>
    <w:link w:val="a5"/>
    <w:uiPriority w:val="99"/>
    <w:rsid w:val="00C46C6C"/>
    <w:rPr>
      <w:rFonts w:ascii="Times New Roman" w:eastAsia="Times New Roman" w:hAnsi="Times New Roman" w:cs="Times New Roman"/>
      <w:sz w:val="24"/>
      <w:szCs w:val="24"/>
      <w:lang w:eastAsia="ru-RU"/>
    </w:rPr>
  </w:style>
  <w:style w:type="character" w:styleId="a7">
    <w:name w:val="page number"/>
    <w:basedOn w:val="a0"/>
    <w:rsid w:val="00C46C6C"/>
  </w:style>
  <w:style w:type="paragraph" w:styleId="a8">
    <w:name w:val="Body Text Indent"/>
    <w:basedOn w:val="a"/>
    <w:link w:val="a9"/>
    <w:rsid w:val="00C46C6C"/>
    <w:pPr>
      <w:spacing w:after="120"/>
      <w:ind w:left="283"/>
    </w:pPr>
  </w:style>
  <w:style w:type="character" w:customStyle="1" w:styleId="a9">
    <w:name w:val="Основной текст с отступом Знак"/>
    <w:basedOn w:val="a0"/>
    <w:link w:val="a8"/>
    <w:rsid w:val="00C46C6C"/>
    <w:rPr>
      <w:rFonts w:ascii="Times New Roman" w:eastAsia="Times New Roman" w:hAnsi="Times New Roman" w:cs="Times New Roman"/>
      <w:sz w:val="24"/>
      <w:szCs w:val="24"/>
      <w:lang w:eastAsia="ru-RU"/>
    </w:rPr>
  </w:style>
  <w:style w:type="paragraph" w:styleId="21">
    <w:name w:val="Body Text Indent 2"/>
    <w:basedOn w:val="a"/>
    <w:link w:val="22"/>
    <w:rsid w:val="00C46C6C"/>
    <w:pPr>
      <w:spacing w:after="120" w:line="480" w:lineRule="auto"/>
      <w:ind w:left="283"/>
    </w:pPr>
  </w:style>
  <w:style w:type="character" w:customStyle="1" w:styleId="22">
    <w:name w:val="Основной текст с отступом 2 Знак"/>
    <w:basedOn w:val="a0"/>
    <w:link w:val="21"/>
    <w:rsid w:val="00C46C6C"/>
    <w:rPr>
      <w:rFonts w:ascii="Times New Roman" w:eastAsia="Times New Roman" w:hAnsi="Times New Roman" w:cs="Times New Roman"/>
      <w:sz w:val="24"/>
      <w:szCs w:val="24"/>
      <w:lang w:eastAsia="ru-RU"/>
    </w:rPr>
  </w:style>
  <w:style w:type="paragraph" w:styleId="23">
    <w:name w:val="List Bullet 2"/>
    <w:basedOn w:val="a"/>
    <w:autoRedefine/>
    <w:rsid w:val="00641F8E"/>
    <w:pPr>
      <w:ind w:firstLine="567"/>
      <w:jc w:val="both"/>
    </w:pPr>
  </w:style>
  <w:style w:type="paragraph" w:styleId="aa">
    <w:name w:val="List Continue"/>
    <w:basedOn w:val="a"/>
    <w:rsid w:val="00C46C6C"/>
    <w:pPr>
      <w:spacing w:after="120"/>
      <w:ind w:left="283"/>
    </w:pPr>
  </w:style>
  <w:style w:type="paragraph" w:styleId="31">
    <w:name w:val="Body Text 3"/>
    <w:basedOn w:val="a"/>
    <w:link w:val="32"/>
    <w:rsid w:val="00C46C6C"/>
    <w:pPr>
      <w:spacing w:after="120"/>
    </w:pPr>
    <w:rPr>
      <w:sz w:val="16"/>
      <w:szCs w:val="16"/>
    </w:rPr>
  </w:style>
  <w:style w:type="character" w:customStyle="1" w:styleId="32">
    <w:name w:val="Основной текст 3 Знак"/>
    <w:basedOn w:val="a0"/>
    <w:link w:val="31"/>
    <w:rsid w:val="00C46C6C"/>
    <w:rPr>
      <w:rFonts w:ascii="Times New Roman" w:eastAsia="Times New Roman" w:hAnsi="Times New Roman" w:cs="Times New Roman"/>
      <w:sz w:val="16"/>
      <w:szCs w:val="16"/>
      <w:lang w:eastAsia="ru-RU"/>
    </w:rPr>
  </w:style>
  <w:style w:type="paragraph" w:customStyle="1" w:styleId="ConsPlusNormal">
    <w:name w:val="ConsPlusNormal"/>
    <w:rsid w:val="00C46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rsid w:val="00C46C6C"/>
    <w:rPr>
      <w:rFonts w:ascii="Tahoma" w:hAnsi="Tahoma" w:cs="Tahoma"/>
      <w:sz w:val="16"/>
      <w:szCs w:val="16"/>
    </w:rPr>
  </w:style>
  <w:style w:type="character" w:customStyle="1" w:styleId="ac">
    <w:name w:val="Текст выноски Знак"/>
    <w:basedOn w:val="a0"/>
    <w:link w:val="ab"/>
    <w:rsid w:val="00C46C6C"/>
    <w:rPr>
      <w:rFonts w:ascii="Tahoma" w:eastAsia="Times New Roman" w:hAnsi="Tahoma" w:cs="Tahoma"/>
      <w:sz w:val="16"/>
      <w:szCs w:val="16"/>
      <w:lang w:eastAsia="ru-RU"/>
    </w:rPr>
  </w:style>
  <w:style w:type="table" w:styleId="ad">
    <w:name w:val="Table Grid"/>
    <w:basedOn w:val="a1"/>
    <w:rsid w:val="00C4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w:basedOn w:val="a"/>
    <w:rsid w:val="004545F2"/>
    <w:rPr>
      <w:rFonts w:ascii="Verdana" w:hAnsi="Verdana" w:cs="Verdana"/>
      <w:sz w:val="20"/>
      <w:szCs w:val="20"/>
      <w:lang w:val="en-US" w:eastAsia="en-US"/>
    </w:rPr>
  </w:style>
  <w:style w:type="character" w:styleId="af">
    <w:name w:val="Hyperlink"/>
    <w:basedOn w:val="a0"/>
    <w:rsid w:val="004545F2"/>
    <w:rPr>
      <w:strike w:val="0"/>
      <w:dstrike w:val="0"/>
      <w:color w:val="0059AA"/>
      <w:u w:val="none"/>
      <w:effect w:val="none"/>
    </w:rPr>
  </w:style>
  <w:style w:type="paragraph" w:customStyle="1" w:styleId="ConsPlusTitle">
    <w:name w:val="ConsPlusTitle"/>
    <w:rsid w:val="004545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545F2"/>
  </w:style>
  <w:style w:type="paragraph" w:styleId="af0">
    <w:name w:val="List Paragraph"/>
    <w:basedOn w:val="a"/>
    <w:uiPriority w:val="34"/>
    <w:qFormat/>
    <w:rsid w:val="002A47DF"/>
    <w:pPr>
      <w:ind w:left="720"/>
      <w:contextualSpacing/>
    </w:pPr>
  </w:style>
  <w:style w:type="paragraph" w:styleId="af1">
    <w:name w:val="header"/>
    <w:basedOn w:val="a"/>
    <w:link w:val="af2"/>
    <w:uiPriority w:val="99"/>
    <w:unhideWhenUsed/>
    <w:rsid w:val="00216F0C"/>
    <w:pPr>
      <w:tabs>
        <w:tab w:val="center" w:pos="4677"/>
        <w:tab w:val="right" w:pos="9355"/>
      </w:tabs>
    </w:pPr>
  </w:style>
  <w:style w:type="character" w:customStyle="1" w:styleId="af2">
    <w:name w:val="Верхний колонтитул Знак"/>
    <w:basedOn w:val="a0"/>
    <w:link w:val="af1"/>
    <w:uiPriority w:val="99"/>
    <w:rsid w:val="00216F0C"/>
    <w:rPr>
      <w:rFonts w:ascii="Times New Roman" w:eastAsia="Times New Roman" w:hAnsi="Times New Roman" w:cs="Times New Roman"/>
      <w:sz w:val="24"/>
      <w:szCs w:val="24"/>
      <w:lang w:eastAsia="ru-RU"/>
    </w:rPr>
  </w:style>
  <w:style w:type="paragraph" w:styleId="af3">
    <w:name w:val="footnote text"/>
    <w:basedOn w:val="a"/>
    <w:link w:val="af4"/>
    <w:uiPriority w:val="99"/>
    <w:rsid w:val="00402763"/>
    <w:rPr>
      <w:sz w:val="20"/>
      <w:szCs w:val="20"/>
      <w:lang w:val="x-none"/>
    </w:rPr>
  </w:style>
  <w:style w:type="character" w:customStyle="1" w:styleId="af4">
    <w:name w:val="Текст сноски Знак"/>
    <w:basedOn w:val="a0"/>
    <w:link w:val="af3"/>
    <w:uiPriority w:val="99"/>
    <w:rsid w:val="00402763"/>
    <w:rPr>
      <w:rFonts w:ascii="Times New Roman" w:eastAsia="Times New Roman" w:hAnsi="Times New Roman" w:cs="Times New Roman"/>
      <w:sz w:val="20"/>
      <w:szCs w:val="20"/>
      <w:lang w:val="x-none" w:eastAsia="ru-RU"/>
    </w:rPr>
  </w:style>
  <w:style w:type="character" w:customStyle="1" w:styleId="dash041e0431044b0447043d044b0439char1">
    <w:name w:val="dash041e_0431_044b_0447_043d_044b_0439__char1"/>
    <w:rsid w:val="00402763"/>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402763"/>
    <w:rPr>
      <w:rFonts w:ascii="Times New Roman" w:hAnsi="Times New Roman" w:cs="Times New Roman" w:hint="default"/>
      <w:strike w:val="0"/>
      <w:dstrike w:val="0"/>
      <w:sz w:val="24"/>
      <w:szCs w:val="24"/>
      <w:u w:val="none"/>
      <w:effect w:val="none"/>
    </w:rPr>
  </w:style>
  <w:style w:type="paragraph" w:customStyle="1" w:styleId="Default">
    <w:name w:val="Default"/>
    <w:rsid w:val="00A33B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215EB"/>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50164">
      <w:bodyDiv w:val="1"/>
      <w:marLeft w:val="0"/>
      <w:marRight w:val="0"/>
      <w:marTop w:val="0"/>
      <w:marBottom w:val="0"/>
      <w:divBdr>
        <w:top w:val="none" w:sz="0" w:space="0" w:color="auto"/>
        <w:left w:val="none" w:sz="0" w:space="0" w:color="auto"/>
        <w:bottom w:val="none" w:sz="0" w:space="0" w:color="auto"/>
        <w:right w:val="none" w:sz="0" w:space="0" w:color="auto"/>
      </w:divBdr>
    </w:div>
    <w:div w:id="10987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B843-593C-43A9-9B44-61C2D837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12</cp:revision>
  <cp:lastPrinted>2020-08-27T08:40:00Z</cp:lastPrinted>
  <dcterms:created xsi:type="dcterms:W3CDTF">2019-08-29T04:03:00Z</dcterms:created>
  <dcterms:modified xsi:type="dcterms:W3CDTF">2020-08-27T08:40:00Z</dcterms:modified>
</cp:coreProperties>
</file>